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107DE" w14:paraId="7C05242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65128E" w14:textId="77777777" w:rsidR="00E107DE" w:rsidRDefault="008E38A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E85BF35" w14:textId="77777777" w:rsidR="00E107DE" w:rsidRDefault="008E38A8">
            <w:pPr>
              <w:spacing w:after="0" w:line="240" w:lineRule="auto"/>
            </w:pPr>
            <w:r>
              <w:t>10080</w:t>
            </w:r>
          </w:p>
        </w:tc>
      </w:tr>
      <w:tr w:rsidR="00E107DE" w14:paraId="356F17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47D197" w14:textId="77777777" w:rsidR="00E107DE" w:rsidRDefault="008E38A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A407256" w14:textId="77777777" w:rsidR="00E107DE" w:rsidRDefault="008E38A8">
            <w:pPr>
              <w:spacing w:after="0" w:line="240" w:lineRule="auto"/>
            </w:pPr>
            <w:r>
              <w:t>Osnovna škola Ivane Brlić-Mažuranić Rokovci-Andrijaševci</w:t>
            </w:r>
          </w:p>
        </w:tc>
      </w:tr>
      <w:tr w:rsidR="00E107DE" w14:paraId="28655B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D3FDFB" w14:textId="77777777" w:rsidR="00E107DE" w:rsidRDefault="008E38A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CC338C3" w14:textId="77777777" w:rsidR="00E107DE" w:rsidRDefault="008E38A8">
            <w:pPr>
              <w:spacing w:after="0" w:line="240" w:lineRule="auto"/>
            </w:pPr>
            <w:r>
              <w:t>31</w:t>
            </w:r>
          </w:p>
        </w:tc>
      </w:tr>
    </w:tbl>
    <w:p w14:paraId="5378B7E1" w14:textId="77777777" w:rsidR="00E107DE" w:rsidRDefault="008E38A8">
      <w:r>
        <w:br/>
      </w:r>
    </w:p>
    <w:p w14:paraId="593319C3" w14:textId="77777777" w:rsidR="00E107DE" w:rsidRDefault="008E38A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87044AE" w14:textId="77777777" w:rsidR="00E107DE" w:rsidRDefault="008E38A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077DD6" w14:textId="77777777" w:rsidR="00E107DE" w:rsidRDefault="008E38A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733E2E" w14:textId="77777777" w:rsidR="00E107DE" w:rsidRDefault="00E107DE"/>
    <w:p w14:paraId="48253078" w14:textId="77777777" w:rsidR="00E107DE" w:rsidRDefault="008E38A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5C1498E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26164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F9DE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8C404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489E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BEC9E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1209F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D4896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0892C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9761D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51206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141B3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261D9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1.270.995,09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07202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1.391.886,19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2AF1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  <w:tr w:rsidR="00E107DE" w14:paraId="2B2FE7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A34F8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EACBD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5B3A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DA6BE8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1.239.519,92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A736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1.457.525,59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930BF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E107DE" w14:paraId="0B5EFF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E2AD8" w14:textId="77777777" w:rsidR="00E107DE" w:rsidRDefault="00E107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E9009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894DE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3DC32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331F1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65.639,40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FEB34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07DE" w14:paraId="3D964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CB69F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6E47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7F9AE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26E7C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588EE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2CBEF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07DE" w14:paraId="0C8390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53D90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C7A983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EC528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5CB5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27.813,59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7690B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35.505,38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583F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E107DE" w14:paraId="3438AD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F60F9" w14:textId="77777777" w:rsidR="00E107DE" w:rsidRDefault="00E107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7FAA3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71250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64B6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27.813,59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754B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35.505,38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976A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127,7</w:t>
            </w:r>
          </w:p>
        </w:tc>
      </w:tr>
      <w:tr w:rsidR="00E107DE" w14:paraId="5D545D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4E962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2A4CB7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DC28D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D6C4C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0679E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3E13B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07DE" w14:paraId="0EEED0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7E297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C80C3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4A4B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0AFB7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1DD25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D89DD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07DE" w14:paraId="076BD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8848A" w14:textId="77777777" w:rsidR="00E107DE" w:rsidRDefault="00E107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1A075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5B24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5E8F2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675DC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472FB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07DE" w14:paraId="18DC56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65BF7" w14:textId="77777777" w:rsidR="00E107DE" w:rsidRDefault="00E107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2E89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21591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2294D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74FB4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101.144,78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9995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E0FA51" w14:textId="77777777" w:rsidR="00E107DE" w:rsidRDefault="00E107DE">
      <w:pPr>
        <w:spacing w:after="0"/>
      </w:pPr>
    </w:p>
    <w:p w14:paraId="6CEFD675" w14:textId="77777777" w:rsidR="00E107DE" w:rsidRDefault="008E38A8">
      <w:r>
        <w:t>Na kraju izvještajnog razdoblja Škola je ostvarila manjak prihoda i primitaka u iznosu od 101.144,78 EUR. Ukupan manjak prihoda i primitaka raspoloživ u sljedećem razdoblju iznosi 99.100,84 EUR s obzirom da je iznos od 101.144,78 EUR umanjen za preneseni v</w:t>
      </w:r>
      <w:r>
        <w:t>išak u iznosu 2.043,94 EUR.  Razlog manjka prihoda i primitaka proizlazi iz zakonski utemeljenog ukidanja podskupine 193 (kontinuirani rashodi budućih razdoblja) te su stoga plaće i materijalna prava za 12. mjesec 2025. knjiženi samo na konta razreda 3. Os</w:t>
      </w:r>
      <w:r>
        <w:t>tatak iznosa odnosi se na neplaćene račune za izvještajno razdoblje.</w:t>
      </w:r>
    </w:p>
    <w:p w14:paraId="480328F6" w14:textId="77777777" w:rsidR="00E107DE" w:rsidRDefault="008E38A8">
      <w:r>
        <w:lastRenderedPageBreak/>
        <w:br/>
      </w:r>
    </w:p>
    <w:p w14:paraId="3C4732EB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49BEF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93B2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E786B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E7E6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34374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F886B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12B1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276782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805E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7AB96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E8192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D7CFB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1.150.505,44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072D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1.250.655,29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26AC9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48FACEEB" w14:textId="77777777" w:rsidR="00E107DE" w:rsidRDefault="00E107DE">
      <w:pPr>
        <w:spacing w:after="0"/>
      </w:pPr>
    </w:p>
    <w:p w14:paraId="58E0F8E4" w14:textId="77777777" w:rsidR="00E107DE" w:rsidRDefault="008E38A8">
      <w:r>
        <w:t>Povećanje u odnosu na prošlo izvještajno razdoblje zbog povećanja osnovice za obračun plaće.</w:t>
      </w:r>
    </w:p>
    <w:p w14:paraId="49B935C5" w14:textId="77777777" w:rsidR="00E107DE" w:rsidRDefault="00E107DE"/>
    <w:p w14:paraId="61509278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104AA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FDF8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E56DE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757FD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780D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6A29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7E5DF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384159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6B26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7770E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F392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0DB6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CA08E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847A5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3E14B962" w14:textId="77777777" w:rsidR="00E107DE" w:rsidRDefault="00E107DE">
      <w:pPr>
        <w:spacing w:after="0"/>
      </w:pPr>
    </w:p>
    <w:p w14:paraId="3C18AB8F" w14:textId="77777777" w:rsidR="00E107DE" w:rsidRDefault="008E38A8">
      <w:r>
        <w:t>Primljeni prihodi za lektiru, udžbenike i projekte (Preventivni program i video spot Ivanino klupko). </w:t>
      </w:r>
    </w:p>
    <w:p w14:paraId="197A6751" w14:textId="77777777" w:rsidR="00E107DE" w:rsidRDefault="00E107DE"/>
    <w:p w14:paraId="07DA4427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17842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548B5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33EF7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3633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14A5B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E730D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0AC7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E107DE" w14:paraId="10CDF3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B0CA4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C0B7B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57E11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212D7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89.153,94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99293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914C1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48080DDA" w14:textId="77777777" w:rsidR="00E107DE" w:rsidRDefault="00E107DE">
      <w:pPr>
        <w:spacing w:after="0"/>
      </w:pPr>
    </w:p>
    <w:p w14:paraId="78083E08" w14:textId="77777777" w:rsidR="00E107DE" w:rsidRDefault="008E38A8">
      <w:r>
        <w:t>Povećanje u odnosu na prošlo izvještajno razdoblje zbog većih troškova.</w:t>
      </w:r>
    </w:p>
    <w:p w14:paraId="6F40B0F0" w14:textId="77777777" w:rsidR="00E107DE" w:rsidRDefault="00E107DE"/>
    <w:p w14:paraId="1FD0E718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72511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E399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446B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909A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3661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F685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2234D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5BE7C0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8C00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C6467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</w:t>
            </w:r>
            <w:r>
              <w:rPr>
                <w:sz w:val="18"/>
              </w:rPr>
              <w:t>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4874E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7848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883.936,75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48DBC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1.057.907,26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E127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64CF6F84" w14:textId="77777777" w:rsidR="00E107DE" w:rsidRDefault="00E107DE">
      <w:pPr>
        <w:spacing w:after="0"/>
      </w:pPr>
    </w:p>
    <w:p w14:paraId="04F61670" w14:textId="77777777" w:rsidR="00E107DE" w:rsidRDefault="008E38A8">
      <w:r>
        <w:t>Povećanje u odnosu na prošlo izvještajno razdoblje zbog povećanja osnovice za obračun plaće. </w:t>
      </w:r>
    </w:p>
    <w:p w14:paraId="6FC78759" w14:textId="77777777" w:rsidR="00E107DE" w:rsidRDefault="00E107DE"/>
    <w:p w14:paraId="54A0582B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4E3385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346C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E51D9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6D5B6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185D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7E045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3912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5CDB57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7D8B4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140BD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D7A36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64481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EEF5E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1AF3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C13B62" w14:textId="77777777" w:rsidR="00E107DE" w:rsidRDefault="00E107DE">
      <w:pPr>
        <w:spacing w:after="0"/>
      </w:pPr>
    </w:p>
    <w:p w14:paraId="410FFD03" w14:textId="77777777" w:rsidR="00E107DE" w:rsidRDefault="008E38A8">
      <w:r>
        <w:t>Kupljena nova radna odjeća za spremačice i kuharice.</w:t>
      </w:r>
    </w:p>
    <w:p w14:paraId="1D6A30D6" w14:textId="77777777" w:rsidR="00E107DE" w:rsidRDefault="00E107DE"/>
    <w:p w14:paraId="0DE045EE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246B5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77A2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6EB76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3E2EA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4E4B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6A1F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11D3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4AA151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E1373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CFF3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8A68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A052E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571A8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105.598,01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5F980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9B53074" w14:textId="77777777" w:rsidR="00E107DE" w:rsidRDefault="00E107DE">
      <w:pPr>
        <w:spacing w:after="0"/>
      </w:pPr>
    </w:p>
    <w:p w14:paraId="27108F95" w14:textId="76CF7A99" w:rsidR="00E107DE" w:rsidRDefault="008E38A8">
      <w:r>
        <w:t xml:space="preserve">Od 1.1.2025. godine došlo je do ukidanja knjiženja plaća i materijalnih prava na kontu 19 Rashodi budućih razdoblja i nedospjela naplata prihoda (aktivna vremenska razgraničenja) te uvedena obveza knjiženja istih na konto 96 </w:t>
      </w:r>
      <w:r>
        <w:t xml:space="preserve">obračunati prihoda poslovanja </w:t>
      </w:r>
      <w:r>
        <w:t>i 16 Potraživanja za prihode poslovanja. </w:t>
      </w:r>
    </w:p>
    <w:p w14:paraId="41611EDF" w14:textId="77777777" w:rsidR="00E107DE" w:rsidRDefault="00E107DE"/>
    <w:p w14:paraId="45EA1F63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574CE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2F2A7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3DAC4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C72D6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E494B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E9C0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3E9C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6EA3C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D27D4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DBF4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05A78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B663D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E184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69877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46D8DB" w14:textId="77777777" w:rsidR="00E107DE" w:rsidRDefault="00E107DE">
      <w:pPr>
        <w:spacing w:after="0"/>
      </w:pPr>
    </w:p>
    <w:p w14:paraId="41FA1337" w14:textId="77777777" w:rsidR="00E107DE" w:rsidRDefault="008E38A8">
      <w:r>
        <w:t>Prihod od Općine Andrijaševci za prijevoz učenika u kazalište.</w:t>
      </w:r>
    </w:p>
    <w:p w14:paraId="31BFEDAA" w14:textId="77777777" w:rsidR="00E107DE" w:rsidRDefault="00E107DE"/>
    <w:p w14:paraId="2B0D4D94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74261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5F0CC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38745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2EA6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F3BD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7A76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D4A3F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795E0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384C7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9B4D0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A6668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76B42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ACE1F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23A93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271522FF" w14:textId="77777777" w:rsidR="00E107DE" w:rsidRDefault="00E107DE">
      <w:pPr>
        <w:spacing w:after="0"/>
      </w:pPr>
    </w:p>
    <w:p w14:paraId="70EC4D67" w14:textId="77777777" w:rsidR="00E107DE" w:rsidRDefault="008E38A8">
      <w:r>
        <w:t>Povećanje u odnosu na prošlo izvještajno razdoblje iz razloga povećanja minimalne plaće u 2025. (naknada iznosi 20% minimalne plaće).</w:t>
      </w:r>
    </w:p>
    <w:p w14:paraId="34624E2C" w14:textId="77777777" w:rsidR="00E107DE" w:rsidRDefault="00E107DE"/>
    <w:p w14:paraId="3A5DBB3C" w14:textId="77777777" w:rsidR="00E107DE" w:rsidRDefault="008E38A8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38E4D10D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4C03AA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BAE9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358A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D00F8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AFF10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7E1E7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233A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4A722B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0FED6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D205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ED08C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35902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A8CDF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-99.100,84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B3D7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-4848,5</w:t>
            </w:r>
          </w:p>
        </w:tc>
      </w:tr>
    </w:tbl>
    <w:p w14:paraId="18FA4C46" w14:textId="77777777" w:rsidR="00E107DE" w:rsidRDefault="00E107DE">
      <w:pPr>
        <w:spacing w:after="0"/>
      </w:pPr>
    </w:p>
    <w:p w14:paraId="554CDD50" w14:textId="77777777" w:rsidR="00E107DE" w:rsidRDefault="008E38A8">
      <w:r>
        <w:t>Na dan 31.12.2025. izvršena je korekcija rezultata u iznosu od 37.986,34 EUR te raspodjela prihoda poslovanja u iznosu od 14.903,48 EUR. Izvještajno razdoblje završava sa manjkom prihoda i primitaka u iznosu od 99.100,84 EUR (manjak prihoda poslovanja izno</w:t>
      </w:r>
      <w:r>
        <w:t>si 88.722,26 EUR, a manjak prihoda od nefinancijske imovine iznosi 10.378,58 EUR).</w:t>
      </w:r>
    </w:p>
    <w:p w14:paraId="00D335A3" w14:textId="77777777" w:rsidR="00E107DE" w:rsidRDefault="00E107DE"/>
    <w:p w14:paraId="41BD4D16" w14:textId="77777777" w:rsidR="00E107DE" w:rsidRDefault="008E38A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643188B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59B78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1396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3108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D35FF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D719E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CAF84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60AC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5777D8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4E997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2361A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23AD2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746AF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64.609,45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F6A7D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4F8C1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2BBBB4A0" w14:textId="77777777" w:rsidR="00E107DE" w:rsidRDefault="00E107DE">
      <w:pPr>
        <w:spacing w:after="0"/>
      </w:pPr>
    </w:p>
    <w:p w14:paraId="5B0D2D53" w14:textId="77777777" w:rsidR="00E107DE" w:rsidRDefault="008E38A8">
      <w:r>
        <w:t>Odnosi se na rashode iz županijskog programa Javne potrebe u odgojno-obrazovnom sustavu VSŽ.</w:t>
      </w:r>
    </w:p>
    <w:p w14:paraId="2390A2C5" w14:textId="77777777" w:rsidR="00E107DE" w:rsidRDefault="00E107DE"/>
    <w:p w14:paraId="7EC11C54" w14:textId="77777777" w:rsidR="00E107DE" w:rsidRDefault="008E38A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168CEA1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07DE" w14:paraId="47D12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BEA1A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0CBB2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36D37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1B311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F7615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1D479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6D3CF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3655D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4765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D452B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360B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2C52A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2D75D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9F82D4" w14:textId="77777777" w:rsidR="00E107DE" w:rsidRDefault="00E107DE">
      <w:pPr>
        <w:spacing w:after="0"/>
      </w:pPr>
    </w:p>
    <w:p w14:paraId="406AD628" w14:textId="77777777" w:rsidR="00E107DE" w:rsidRDefault="008E38A8">
      <w:r>
        <w:t>U 2025. godini nije došlo do promjena u vrijednosti i obujmu imovine i obveza. </w:t>
      </w:r>
    </w:p>
    <w:p w14:paraId="5DA69FE2" w14:textId="77777777" w:rsidR="00E107DE" w:rsidRDefault="00E107DE"/>
    <w:p w14:paraId="5C509BC2" w14:textId="77777777" w:rsidR="00E107DE" w:rsidRDefault="008E38A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B744895" w14:textId="77777777" w:rsidR="00E107DE" w:rsidRDefault="008E38A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07DE" w14:paraId="40CC7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12D35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231E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02013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B3B24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89D70" w14:textId="77777777" w:rsidR="00E107DE" w:rsidRDefault="008E38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07DE" w14:paraId="2FA4A5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D9972" w14:textId="77777777" w:rsidR="00E107DE" w:rsidRDefault="00E107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44C96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AC35F" w14:textId="77777777" w:rsidR="00E107DE" w:rsidRDefault="008E38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61A8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45D86" w14:textId="77777777" w:rsidR="00E107DE" w:rsidRDefault="008E38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60FAAC" w14:textId="77777777" w:rsidR="00E107DE" w:rsidRDefault="00E107DE">
      <w:pPr>
        <w:spacing w:after="0"/>
      </w:pPr>
    </w:p>
    <w:p w14:paraId="557D7E16" w14:textId="77777777" w:rsidR="00E107DE" w:rsidRDefault="008E38A8">
      <w:r>
        <w:lastRenderedPageBreak/>
        <w:t>Škola na kraju izvještajnog razdoblja nema dospjelih obveza, sve obveze za datum dospijeća imaju 2026. godinu.</w:t>
      </w:r>
    </w:p>
    <w:p w14:paraId="4A5AF785" w14:textId="77777777" w:rsidR="00E107DE" w:rsidRDefault="00E107DE"/>
    <w:sectPr w:rsidR="00E1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7DE"/>
    <w:rsid w:val="008E38A8"/>
    <w:rsid w:val="00E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7F0F"/>
  <w15:docId w15:val="{61A4B4A5-5A48-422A-9C02-C22DBCC9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Mihaela</cp:lastModifiedBy>
  <cp:revision>2</cp:revision>
  <dcterms:created xsi:type="dcterms:W3CDTF">2026-01-29T15:04:00Z</dcterms:created>
  <dcterms:modified xsi:type="dcterms:W3CDTF">2026-01-29T15:04:00Z</dcterms:modified>
</cp:coreProperties>
</file>