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279A3" w14:textId="77777777" w:rsidR="003B2993" w:rsidRDefault="003B2993" w:rsidP="003B2993">
      <w:pPr>
        <w:rPr>
          <w:rFonts w:ascii="Times New Roman" w:hAnsi="Times New Roman" w:cs="Times New Roman"/>
          <w:b/>
        </w:rPr>
      </w:pPr>
      <w:r w:rsidRPr="00CD0974">
        <w:rPr>
          <w:noProof/>
          <w:lang w:val="en-US"/>
        </w:rPr>
        <w:drawing>
          <wp:anchor distT="0" distB="0" distL="114300" distR="114300" simplePos="0" relativeHeight="251658240" behindDoc="0" locked="0" layoutInCell="1" allowOverlap="1" wp14:anchorId="7F83F4B3" wp14:editId="044F6E78">
            <wp:simplePos x="541020" y="1280160"/>
            <wp:positionH relativeFrom="column">
              <wp:align>left</wp:align>
            </wp:positionH>
            <wp:positionV relativeFrom="paragraph">
              <wp:align>top</wp:align>
            </wp:positionV>
            <wp:extent cx="530198" cy="702420"/>
            <wp:effectExtent l="0" t="0" r="3810" b="2540"/>
            <wp:wrapSquare wrapText="bothSides"/>
            <wp:docPr id="2" name="Slika 2"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Hrvatske – Wikipe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198" cy="702420"/>
                    </a:xfrm>
                    <a:prstGeom prst="rect">
                      <a:avLst/>
                    </a:prstGeom>
                    <a:noFill/>
                    <a:ln>
                      <a:noFill/>
                    </a:ln>
                  </pic:spPr>
                </pic:pic>
              </a:graphicData>
            </a:graphic>
          </wp:anchor>
        </w:drawing>
      </w:r>
      <w:r w:rsidR="00CA405D">
        <w:rPr>
          <w:rFonts w:ascii="Times New Roman" w:hAnsi="Times New Roman" w:cs="Times New Roman"/>
          <w:b/>
        </w:rPr>
        <w:br w:type="textWrapping" w:clear="all"/>
      </w:r>
    </w:p>
    <w:p w14:paraId="4CA1292C" w14:textId="77777777" w:rsidR="003B2993" w:rsidRPr="00CD0974" w:rsidRDefault="003B2993" w:rsidP="003B2993">
      <w:r w:rsidRPr="00CD0974">
        <w:rPr>
          <w:rFonts w:ascii="Times New Roman" w:hAnsi="Times New Roman" w:cs="Times New Roman"/>
          <w:b/>
        </w:rPr>
        <w:t>REPUBLIKA HRVATSKA</w:t>
      </w:r>
    </w:p>
    <w:p w14:paraId="5DB55759" w14:textId="77777777" w:rsidR="003B2993" w:rsidRPr="00152ACE" w:rsidRDefault="003B2993" w:rsidP="003B2993">
      <w:pPr>
        <w:pStyle w:val="Bezproreda"/>
        <w:rPr>
          <w:rFonts w:ascii="Times New Roman" w:hAnsi="Times New Roman" w:cs="Times New Roman"/>
          <w:b/>
          <w:sz w:val="24"/>
        </w:rPr>
      </w:pPr>
      <w:r w:rsidRPr="00152ACE">
        <w:rPr>
          <w:rFonts w:ascii="Times New Roman" w:hAnsi="Times New Roman" w:cs="Times New Roman"/>
          <w:b/>
          <w:sz w:val="24"/>
        </w:rPr>
        <w:t>OSNOVNA ŠKOLA IVANE BRLIĆ-MAŽURANIĆ ROKOVCI-ANDRIJAŠEVCI</w:t>
      </w:r>
    </w:p>
    <w:p w14:paraId="10E4CD6C" w14:textId="77777777" w:rsidR="003B2993" w:rsidRPr="002F1471" w:rsidRDefault="003B2993" w:rsidP="003B2993">
      <w:pPr>
        <w:pStyle w:val="Bezproreda"/>
        <w:rPr>
          <w:rFonts w:ascii="Times New Roman" w:hAnsi="Times New Roman" w:cs="Times New Roman"/>
          <w:b/>
        </w:rPr>
      </w:pPr>
    </w:p>
    <w:p w14:paraId="34A964C7" w14:textId="77777777" w:rsidR="003B2993" w:rsidRDefault="003B2993" w:rsidP="003B2993">
      <w:pPr>
        <w:pStyle w:val="Bezproreda"/>
        <w:rPr>
          <w:rFonts w:ascii="Times New Roman" w:hAnsi="Times New Roman" w:cs="Times New Roman"/>
        </w:rPr>
      </w:pPr>
      <w:r>
        <w:rPr>
          <w:rFonts w:ascii="Times New Roman" w:hAnsi="Times New Roman" w:cs="Times New Roman"/>
        </w:rPr>
        <w:t>Školska 1</w:t>
      </w:r>
      <w:r w:rsidRPr="00CD0974">
        <w:rPr>
          <w:rFonts w:ascii="Times New Roman" w:hAnsi="Times New Roman" w:cs="Times New Roman"/>
        </w:rPr>
        <w:t xml:space="preserve">, </w:t>
      </w:r>
      <w:r>
        <w:rPr>
          <w:rFonts w:ascii="Times New Roman" w:hAnsi="Times New Roman" w:cs="Times New Roman"/>
        </w:rPr>
        <w:t>32271 Andrijaševci</w:t>
      </w:r>
    </w:p>
    <w:p w14:paraId="618BF724" w14:textId="77777777" w:rsidR="003B2993" w:rsidRPr="00CD0974" w:rsidRDefault="00084D5A" w:rsidP="003B2993">
      <w:pPr>
        <w:pStyle w:val="Bezproreda"/>
        <w:rPr>
          <w:rFonts w:ascii="Times New Roman" w:hAnsi="Times New Roman" w:cs="Times New Roman"/>
        </w:rPr>
      </w:pPr>
      <w:r>
        <w:rPr>
          <w:rFonts w:ascii="Times New Roman" w:hAnsi="Times New Roman" w:cs="Times New Roman"/>
        </w:rPr>
        <w:t>032/</w:t>
      </w:r>
      <w:r w:rsidR="003B2993">
        <w:rPr>
          <w:rFonts w:ascii="Times New Roman" w:hAnsi="Times New Roman" w:cs="Times New Roman"/>
        </w:rPr>
        <w:t xml:space="preserve">373-813; </w:t>
      </w:r>
      <w:r w:rsidR="003B2993" w:rsidRPr="00CD0974">
        <w:rPr>
          <w:rFonts w:ascii="Times New Roman" w:hAnsi="Times New Roman" w:cs="Times New Roman"/>
        </w:rPr>
        <w:t>ured@</w:t>
      </w:r>
      <w:r w:rsidR="003B2993">
        <w:rPr>
          <w:rFonts w:ascii="Times New Roman" w:hAnsi="Times New Roman" w:cs="Times New Roman"/>
        </w:rPr>
        <w:t>os-ibmazuranic-rokovci-andrijasevci.skole.hr</w:t>
      </w:r>
    </w:p>
    <w:p w14:paraId="5194F98B" w14:textId="77777777" w:rsidR="003B2993" w:rsidRDefault="003B2993" w:rsidP="003B2993">
      <w:pPr>
        <w:pStyle w:val="Bezproreda"/>
        <w:rPr>
          <w:rFonts w:ascii="Times New Roman" w:hAnsi="Times New Roman" w:cs="Times New Roman"/>
          <w:b/>
        </w:rPr>
      </w:pPr>
    </w:p>
    <w:p w14:paraId="5B361EB0" w14:textId="4FDB2416" w:rsidR="003B2993" w:rsidRPr="002F1471" w:rsidRDefault="003B2993" w:rsidP="003B2993">
      <w:pPr>
        <w:pStyle w:val="Bezproreda"/>
        <w:rPr>
          <w:rFonts w:ascii="Times New Roman" w:hAnsi="Times New Roman" w:cs="Times New Roman"/>
        </w:rPr>
      </w:pPr>
      <w:r w:rsidRPr="002F1471">
        <w:rPr>
          <w:rFonts w:ascii="Times New Roman" w:hAnsi="Times New Roman" w:cs="Times New Roman"/>
        </w:rPr>
        <w:t>KLASA:</w:t>
      </w:r>
      <w:r w:rsidR="00343ADB">
        <w:rPr>
          <w:rFonts w:ascii="Times New Roman" w:hAnsi="Times New Roman" w:cs="Times New Roman"/>
        </w:rPr>
        <w:t xml:space="preserve"> </w:t>
      </w:r>
      <w:r w:rsidR="000C1087">
        <w:rPr>
          <w:rFonts w:ascii="Times New Roman" w:hAnsi="Times New Roman" w:cs="Times New Roman"/>
        </w:rPr>
        <w:t>400-04/25-01/1</w:t>
      </w:r>
    </w:p>
    <w:p w14:paraId="464433EF" w14:textId="1E7ECB88" w:rsidR="003B2993" w:rsidRPr="002F1471" w:rsidRDefault="003B2993" w:rsidP="003B2993">
      <w:pPr>
        <w:pStyle w:val="Bezproreda"/>
        <w:rPr>
          <w:rFonts w:ascii="Times New Roman" w:hAnsi="Times New Roman" w:cs="Times New Roman"/>
        </w:rPr>
      </w:pPr>
      <w:r w:rsidRPr="002F1471">
        <w:rPr>
          <w:rFonts w:ascii="Times New Roman" w:hAnsi="Times New Roman" w:cs="Times New Roman"/>
        </w:rPr>
        <w:t>URBROJ:</w:t>
      </w:r>
      <w:r w:rsidR="00343ADB">
        <w:rPr>
          <w:rFonts w:ascii="Times New Roman" w:hAnsi="Times New Roman" w:cs="Times New Roman"/>
        </w:rPr>
        <w:t xml:space="preserve"> </w:t>
      </w:r>
      <w:r w:rsidR="000C1087">
        <w:rPr>
          <w:rFonts w:ascii="Times New Roman" w:hAnsi="Times New Roman" w:cs="Times New Roman"/>
        </w:rPr>
        <w:t>2196-47-25-5</w:t>
      </w:r>
    </w:p>
    <w:p w14:paraId="4189242D" w14:textId="66289494" w:rsidR="003B2993" w:rsidRPr="002F1471" w:rsidRDefault="003B2993" w:rsidP="003B2993">
      <w:pPr>
        <w:pStyle w:val="Bezproreda"/>
        <w:rPr>
          <w:rFonts w:ascii="Times New Roman" w:hAnsi="Times New Roman" w:cs="Times New Roman"/>
        </w:rPr>
      </w:pPr>
      <w:r>
        <w:rPr>
          <w:rFonts w:ascii="Times New Roman" w:hAnsi="Times New Roman" w:cs="Times New Roman"/>
        </w:rPr>
        <w:t>Andrijaševci</w:t>
      </w:r>
      <w:r w:rsidRPr="002F1471">
        <w:rPr>
          <w:rFonts w:ascii="Times New Roman" w:hAnsi="Times New Roman" w:cs="Times New Roman"/>
        </w:rPr>
        <w:t xml:space="preserve">, </w:t>
      </w:r>
      <w:r w:rsidR="000C1087">
        <w:rPr>
          <w:rFonts w:ascii="Times New Roman" w:hAnsi="Times New Roman" w:cs="Times New Roman"/>
        </w:rPr>
        <w:t>30</w:t>
      </w:r>
      <w:r w:rsidR="002C3A6D">
        <w:rPr>
          <w:rFonts w:ascii="Times New Roman" w:hAnsi="Times New Roman" w:cs="Times New Roman"/>
        </w:rPr>
        <w:t xml:space="preserve">. </w:t>
      </w:r>
      <w:r w:rsidR="000C1087">
        <w:rPr>
          <w:rFonts w:ascii="Times New Roman" w:hAnsi="Times New Roman" w:cs="Times New Roman"/>
        </w:rPr>
        <w:t>srpnj</w:t>
      </w:r>
      <w:r w:rsidR="00A8787B">
        <w:rPr>
          <w:rFonts w:ascii="Times New Roman" w:hAnsi="Times New Roman" w:cs="Times New Roman"/>
        </w:rPr>
        <w:t>a</w:t>
      </w:r>
      <w:r w:rsidR="0039365A">
        <w:rPr>
          <w:rFonts w:ascii="Times New Roman" w:hAnsi="Times New Roman" w:cs="Times New Roman"/>
        </w:rPr>
        <w:t xml:space="preserve"> 202</w:t>
      </w:r>
      <w:r w:rsidR="00A8787B">
        <w:rPr>
          <w:rFonts w:ascii="Times New Roman" w:hAnsi="Times New Roman" w:cs="Times New Roman"/>
        </w:rPr>
        <w:t>5</w:t>
      </w:r>
      <w:r w:rsidR="0039365A">
        <w:rPr>
          <w:rFonts w:ascii="Times New Roman" w:hAnsi="Times New Roman" w:cs="Times New Roman"/>
        </w:rPr>
        <w:t>.</w:t>
      </w:r>
    </w:p>
    <w:p w14:paraId="453DAFB5" w14:textId="77777777" w:rsidR="003B2993" w:rsidRDefault="003B2993" w:rsidP="003B2993">
      <w:pPr>
        <w:rPr>
          <w:rFonts w:ascii="Times New Roman" w:hAnsi="Times New Roman" w:cs="Times New Roman"/>
          <w:b/>
          <w:sz w:val="24"/>
          <w:szCs w:val="24"/>
        </w:rPr>
      </w:pPr>
    </w:p>
    <w:p w14:paraId="6A8A9907" w14:textId="77777777" w:rsidR="003B2993" w:rsidRDefault="003B2993" w:rsidP="003B2993">
      <w:pPr>
        <w:rPr>
          <w:rFonts w:ascii="Times New Roman" w:hAnsi="Times New Roman" w:cs="Times New Roman"/>
          <w:b/>
          <w:sz w:val="24"/>
          <w:szCs w:val="24"/>
        </w:rPr>
      </w:pPr>
    </w:p>
    <w:p w14:paraId="257E829B" w14:textId="77777777" w:rsidR="00195454" w:rsidRDefault="00195454" w:rsidP="000C1087">
      <w:pPr>
        <w:jc w:val="center"/>
        <w:rPr>
          <w:rFonts w:ascii="Times New Roman" w:hAnsi="Times New Roman" w:cs="Times New Roman"/>
          <w:b/>
          <w:sz w:val="32"/>
          <w:szCs w:val="24"/>
        </w:rPr>
      </w:pPr>
      <w:r w:rsidRPr="00195454">
        <w:rPr>
          <w:rFonts w:ascii="Times New Roman" w:hAnsi="Times New Roman" w:cs="Times New Roman"/>
          <w:b/>
          <w:sz w:val="32"/>
          <w:szCs w:val="24"/>
        </w:rPr>
        <w:t xml:space="preserve">OBRAZLOŽENJE </w:t>
      </w:r>
      <w:r w:rsidR="000C1087" w:rsidRPr="00195454">
        <w:rPr>
          <w:rFonts w:ascii="Times New Roman" w:hAnsi="Times New Roman" w:cs="Times New Roman"/>
          <w:b/>
          <w:sz w:val="32"/>
          <w:szCs w:val="24"/>
        </w:rPr>
        <w:t>POLUGO</w:t>
      </w:r>
      <w:r>
        <w:rPr>
          <w:rFonts w:ascii="Times New Roman" w:hAnsi="Times New Roman" w:cs="Times New Roman"/>
          <w:b/>
          <w:sz w:val="32"/>
          <w:szCs w:val="24"/>
        </w:rPr>
        <w:t>DIŠNJEG</w:t>
      </w:r>
      <w:r w:rsidR="000C1087" w:rsidRPr="00195454">
        <w:rPr>
          <w:rFonts w:ascii="Times New Roman" w:hAnsi="Times New Roman" w:cs="Times New Roman"/>
          <w:b/>
          <w:sz w:val="32"/>
          <w:szCs w:val="24"/>
        </w:rPr>
        <w:t xml:space="preserve"> IZVJEŠTAJ</w:t>
      </w:r>
      <w:r>
        <w:rPr>
          <w:rFonts w:ascii="Times New Roman" w:hAnsi="Times New Roman" w:cs="Times New Roman"/>
          <w:b/>
          <w:sz w:val="32"/>
          <w:szCs w:val="24"/>
        </w:rPr>
        <w:t>A</w:t>
      </w:r>
      <w:r w:rsidR="000C1087" w:rsidRPr="00195454">
        <w:rPr>
          <w:rFonts w:ascii="Times New Roman" w:hAnsi="Times New Roman" w:cs="Times New Roman"/>
          <w:b/>
          <w:sz w:val="32"/>
          <w:szCs w:val="24"/>
        </w:rPr>
        <w:t xml:space="preserve"> O IZVRŠENJU FINANCIJSKOG PLANA</w:t>
      </w:r>
    </w:p>
    <w:p w14:paraId="44D8E836" w14:textId="6CEB99F7" w:rsidR="000C1087" w:rsidRPr="00195454" w:rsidRDefault="000C1087" w:rsidP="000C1087">
      <w:pPr>
        <w:jc w:val="center"/>
        <w:rPr>
          <w:rFonts w:ascii="Times New Roman" w:hAnsi="Times New Roman" w:cs="Times New Roman"/>
          <w:b/>
          <w:sz w:val="32"/>
          <w:szCs w:val="24"/>
        </w:rPr>
      </w:pPr>
      <w:r w:rsidRPr="00195454">
        <w:rPr>
          <w:rFonts w:ascii="Times New Roman" w:hAnsi="Times New Roman" w:cs="Times New Roman"/>
          <w:b/>
          <w:sz w:val="32"/>
          <w:szCs w:val="24"/>
        </w:rPr>
        <w:t xml:space="preserve"> ZA 202</w:t>
      </w:r>
      <w:r w:rsidR="006C2887" w:rsidRPr="00195454">
        <w:rPr>
          <w:rFonts w:ascii="Times New Roman" w:hAnsi="Times New Roman" w:cs="Times New Roman"/>
          <w:b/>
          <w:sz w:val="32"/>
          <w:szCs w:val="24"/>
        </w:rPr>
        <w:t>5</w:t>
      </w:r>
      <w:r w:rsidRPr="00195454">
        <w:rPr>
          <w:rFonts w:ascii="Times New Roman" w:hAnsi="Times New Roman" w:cs="Times New Roman"/>
          <w:b/>
          <w:sz w:val="32"/>
          <w:szCs w:val="24"/>
        </w:rPr>
        <w:t>. GODIN</w:t>
      </w:r>
      <w:r w:rsidR="00195454" w:rsidRPr="00195454">
        <w:rPr>
          <w:rFonts w:ascii="Times New Roman" w:hAnsi="Times New Roman" w:cs="Times New Roman"/>
          <w:b/>
          <w:sz w:val="32"/>
          <w:szCs w:val="24"/>
        </w:rPr>
        <w:t>U</w:t>
      </w:r>
    </w:p>
    <w:p w14:paraId="2579D212" w14:textId="77777777" w:rsidR="003B2993" w:rsidRPr="008D5D26" w:rsidRDefault="003B2993" w:rsidP="003B2993">
      <w:pPr>
        <w:rPr>
          <w:rFonts w:ascii="Arial" w:hAnsi="Arial" w:cs="Arial"/>
        </w:rPr>
      </w:pPr>
    </w:p>
    <w:p w14:paraId="4D7CBC3A" w14:textId="77777777" w:rsidR="003B2993" w:rsidRPr="003B2993" w:rsidRDefault="003B2993" w:rsidP="003B2993">
      <w:pPr>
        <w:spacing w:line="360" w:lineRule="auto"/>
        <w:rPr>
          <w:rFonts w:ascii="Times New Roman" w:hAnsi="Times New Roman" w:cs="Times New Roman"/>
          <w:b/>
          <w:szCs w:val="24"/>
        </w:rPr>
      </w:pPr>
    </w:p>
    <w:p w14:paraId="454DE60B" w14:textId="68DC03EA" w:rsidR="003B2993" w:rsidRPr="00195454" w:rsidRDefault="003B2993" w:rsidP="00CA405D">
      <w:pPr>
        <w:spacing w:line="360" w:lineRule="auto"/>
        <w:jc w:val="both"/>
        <w:rPr>
          <w:rFonts w:ascii="Times New Roman" w:hAnsi="Times New Roman" w:cs="Times New Roman"/>
          <w:sz w:val="24"/>
          <w:szCs w:val="24"/>
        </w:rPr>
      </w:pPr>
      <w:r w:rsidRPr="00195454">
        <w:rPr>
          <w:rFonts w:ascii="Times New Roman" w:hAnsi="Times New Roman" w:cs="Times New Roman"/>
          <w:sz w:val="24"/>
          <w:szCs w:val="24"/>
        </w:rPr>
        <w:t>Na temelju članaka 76. do 91. Zakona o Proračunu (NN</w:t>
      </w:r>
      <w:r w:rsidR="000C1087" w:rsidRPr="00195454">
        <w:rPr>
          <w:rFonts w:ascii="Times New Roman" w:hAnsi="Times New Roman" w:cs="Times New Roman"/>
          <w:sz w:val="24"/>
          <w:szCs w:val="24"/>
        </w:rPr>
        <w:t xml:space="preserve"> </w:t>
      </w:r>
      <w:r w:rsidRPr="00195454">
        <w:rPr>
          <w:rFonts w:ascii="Times New Roman" w:hAnsi="Times New Roman" w:cs="Times New Roman"/>
          <w:sz w:val="24"/>
          <w:szCs w:val="24"/>
        </w:rPr>
        <w:t>144/21), Pravilnika o polugodišnjem i godišnjem izvještaju o izvršenju proračuna i financijskog plana) te pitanjem 62. Upitnika o fiskalnoj odgovornosti koji se sastavlja u skladu s Uredbom o sastavljanju Izjave o fiskalnoj odgovornosti, traži se izrada Izvještaja o izvršenju financijskog plana te dostavljanje istog upravljačkom tijelu proračunskog korisnika (Županija) i obvezno je sastavljanje polugodišnjeg i godišnjeg izvještaja. Kako bi potvrdno odgovorili na pitanje b</w:t>
      </w:r>
      <w:r w:rsidR="00354101">
        <w:rPr>
          <w:rFonts w:ascii="Times New Roman" w:hAnsi="Times New Roman" w:cs="Times New Roman"/>
          <w:sz w:val="24"/>
          <w:szCs w:val="24"/>
        </w:rPr>
        <w:t>r</w:t>
      </w:r>
      <w:r w:rsidRPr="00195454">
        <w:rPr>
          <w:rFonts w:ascii="Times New Roman" w:hAnsi="Times New Roman" w:cs="Times New Roman"/>
          <w:sz w:val="24"/>
          <w:szCs w:val="24"/>
        </w:rPr>
        <w:t xml:space="preserve">. 62. Upitnika o fiskalnoj odgovornosti, sastavljeno je </w:t>
      </w:r>
      <w:r w:rsidR="00354101">
        <w:rPr>
          <w:rFonts w:ascii="Times New Roman" w:hAnsi="Times New Roman" w:cs="Times New Roman"/>
          <w:sz w:val="24"/>
          <w:szCs w:val="24"/>
        </w:rPr>
        <w:t>polu</w:t>
      </w:r>
      <w:r w:rsidRPr="00195454">
        <w:rPr>
          <w:rFonts w:ascii="Times New Roman" w:hAnsi="Times New Roman" w:cs="Times New Roman"/>
          <w:sz w:val="24"/>
          <w:szCs w:val="24"/>
        </w:rPr>
        <w:t xml:space="preserve">godišnje izvješće o izvršenju plana te se predstavlja Školskom odboru, </w:t>
      </w:r>
      <w:r w:rsidR="002C3A6D" w:rsidRPr="00195454">
        <w:rPr>
          <w:rFonts w:ascii="Times New Roman" w:hAnsi="Times New Roman" w:cs="Times New Roman"/>
          <w:sz w:val="24"/>
          <w:szCs w:val="24"/>
        </w:rPr>
        <w:t xml:space="preserve">dana </w:t>
      </w:r>
      <w:r w:rsidR="000C1087" w:rsidRPr="00195454">
        <w:rPr>
          <w:rFonts w:ascii="Times New Roman" w:hAnsi="Times New Roman" w:cs="Times New Roman"/>
          <w:sz w:val="24"/>
          <w:szCs w:val="24"/>
        </w:rPr>
        <w:t>30</w:t>
      </w:r>
      <w:r w:rsidRPr="00195454">
        <w:rPr>
          <w:rFonts w:ascii="Times New Roman" w:hAnsi="Times New Roman" w:cs="Times New Roman"/>
          <w:sz w:val="24"/>
          <w:szCs w:val="24"/>
        </w:rPr>
        <w:t xml:space="preserve">. </w:t>
      </w:r>
      <w:r w:rsidR="000C1087" w:rsidRPr="00195454">
        <w:rPr>
          <w:rFonts w:ascii="Times New Roman" w:hAnsi="Times New Roman" w:cs="Times New Roman"/>
          <w:sz w:val="24"/>
          <w:szCs w:val="24"/>
        </w:rPr>
        <w:t>srpnj</w:t>
      </w:r>
      <w:r w:rsidR="002C3A6D" w:rsidRPr="00195454">
        <w:rPr>
          <w:rFonts w:ascii="Times New Roman" w:hAnsi="Times New Roman" w:cs="Times New Roman"/>
          <w:sz w:val="24"/>
          <w:szCs w:val="24"/>
        </w:rPr>
        <w:t>a</w:t>
      </w:r>
      <w:r w:rsidRPr="00195454">
        <w:rPr>
          <w:rFonts w:ascii="Times New Roman" w:hAnsi="Times New Roman" w:cs="Times New Roman"/>
          <w:sz w:val="24"/>
          <w:szCs w:val="24"/>
        </w:rPr>
        <w:t xml:space="preserve"> 202</w:t>
      </w:r>
      <w:r w:rsidR="00FC7868" w:rsidRPr="00195454">
        <w:rPr>
          <w:rFonts w:ascii="Times New Roman" w:hAnsi="Times New Roman" w:cs="Times New Roman"/>
          <w:sz w:val="24"/>
          <w:szCs w:val="24"/>
        </w:rPr>
        <w:t>5</w:t>
      </w:r>
      <w:r w:rsidRPr="00195454">
        <w:rPr>
          <w:rFonts w:ascii="Times New Roman" w:hAnsi="Times New Roman" w:cs="Times New Roman"/>
          <w:sz w:val="24"/>
          <w:szCs w:val="24"/>
        </w:rPr>
        <w:t xml:space="preserve">. godine. </w:t>
      </w:r>
    </w:p>
    <w:p w14:paraId="587F2031" w14:textId="10B9C08E" w:rsidR="009B5BBE" w:rsidRPr="00195454" w:rsidRDefault="003B2993" w:rsidP="00CA405D">
      <w:pPr>
        <w:spacing w:line="360" w:lineRule="auto"/>
        <w:jc w:val="both"/>
        <w:rPr>
          <w:rFonts w:ascii="Times New Roman" w:hAnsi="Times New Roman" w:cs="Times New Roman"/>
          <w:sz w:val="24"/>
          <w:szCs w:val="24"/>
        </w:rPr>
      </w:pPr>
      <w:r w:rsidRPr="00195454">
        <w:rPr>
          <w:rFonts w:ascii="Times New Roman" w:hAnsi="Times New Roman" w:cs="Times New Roman"/>
          <w:sz w:val="24"/>
          <w:szCs w:val="24"/>
        </w:rPr>
        <w:t xml:space="preserve">Iz specifičnosti u financiranju sustava osnovnoškolskog obrazovanja proizlazi potreba planiranja, praćenja potrošnje i izvještavanja prema dva glavna izvora financiranja: nadležno ministarstvo – državni proračun (636 </w:t>
      </w:r>
      <w:r w:rsidRPr="00195454">
        <w:rPr>
          <w:rFonts w:ascii="Times New Roman" w:hAnsi="Times New Roman" w:cs="Times New Roman"/>
          <w:i/>
          <w:sz w:val="24"/>
          <w:szCs w:val="24"/>
        </w:rPr>
        <w:t>Pomoći proračunskim korisnicima iz proračuna koji im nije nadležan</w:t>
      </w:r>
      <w:r w:rsidRPr="00195454">
        <w:rPr>
          <w:rFonts w:ascii="Times New Roman" w:hAnsi="Times New Roman" w:cs="Times New Roman"/>
          <w:sz w:val="24"/>
          <w:szCs w:val="24"/>
        </w:rPr>
        <w:t xml:space="preserve">) i nadležni proračun – Vukovarsko-srijemska županija (671 </w:t>
      </w:r>
      <w:r w:rsidRPr="00195454">
        <w:rPr>
          <w:rFonts w:ascii="Times New Roman" w:hAnsi="Times New Roman" w:cs="Times New Roman"/>
          <w:i/>
          <w:sz w:val="24"/>
          <w:szCs w:val="24"/>
        </w:rPr>
        <w:t>Prihodi iz nadležnog proračuna</w:t>
      </w:r>
      <w:r w:rsidR="00045106">
        <w:rPr>
          <w:rFonts w:ascii="Times New Roman" w:hAnsi="Times New Roman" w:cs="Times New Roman"/>
          <w:i/>
          <w:sz w:val="24"/>
          <w:szCs w:val="24"/>
        </w:rPr>
        <w:t xml:space="preserve"> za financiranje redovne djelatnosti proračunskih korisnika)</w:t>
      </w:r>
      <w:r w:rsidRPr="00195454">
        <w:rPr>
          <w:rFonts w:ascii="Times New Roman" w:hAnsi="Times New Roman" w:cs="Times New Roman"/>
          <w:sz w:val="24"/>
          <w:szCs w:val="24"/>
        </w:rPr>
        <w:t xml:space="preserve">). Ostvarujemo 40% prihoda od najma školske dvorane (6615 </w:t>
      </w:r>
      <w:r w:rsidRPr="00195454">
        <w:rPr>
          <w:rFonts w:ascii="Times New Roman" w:hAnsi="Times New Roman" w:cs="Times New Roman"/>
          <w:i/>
          <w:sz w:val="24"/>
          <w:szCs w:val="24"/>
        </w:rPr>
        <w:t>Prihod od pruženih usluga)</w:t>
      </w:r>
      <w:r w:rsidRPr="00195454">
        <w:rPr>
          <w:rFonts w:ascii="Times New Roman" w:hAnsi="Times New Roman" w:cs="Times New Roman"/>
          <w:sz w:val="24"/>
          <w:szCs w:val="24"/>
        </w:rPr>
        <w:t>, dok ostalih 60% uplaćujemo na račun osnivača, Vukovarsko-srijemske županije.</w:t>
      </w:r>
      <w:r w:rsidR="000C1087" w:rsidRPr="00195454">
        <w:rPr>
          <w:rFonts w:ascii="Times New Roman" w:hAnsi="Times New Roman" w:cs="Times New Roman"/>
          <w:sz w:val="24"/>
          <w:szCs w:val="24"/>
        </w:rPr>
        <w:t xml:space="preserve"> </w:t>
      </w:r>
      <w:r w:rsidRPr="00195454">
        <w:rPr>
          <w:rFonts w:ascii="Times New Roman" w:hAnsi="Times New Roman" w:cs="Times New Roman"/>
          <w:sz w:val="24"/>
          <w:szCs w:val="24"/>
        </w:rPr>
        <w:t>Općina Andrijaševci (</w:t>
      </w:r>
      <w:r w:rsidRPr="00195454">
        <w:rPr>
          <w:rFonts w:ascii="Times New Roman" w:hAnsi="Times New Roman" w:cs="Times New Roman"/>
          <w:i/>
          <w:sz w:val="24"/>
          <w:szCs w:val="24"/>
        </w:rPr>
        <w:t>636 Pomoći proračunskim korisnicima iz proračuna koji im nije nadležan</w:t>
      </w:r>
      <w:r w:rsidRPr="00195454">
        <w:rPr>
          <w:rFonts w:ascii="Times New Roman" w:hAnsi="Times New Roman" w:cs="Times New Roman"/>
          <w:sz w:val="24"/>
          <w:szCs w:val="24"/>
        </w:rPr>
        <w:t>) pomaže nam svojim prihodima za brojne projekte su nam potrebni</w:t>
      </w:r>
      <w:r w:rsidR="009B5BBE" w:rsidRPr="00195454">
        <w:rPr>
          <w:rFonts w:ascii="Times New Roman" w:hAnsi="Times New Roman" w:cs="Times New Roman"/>
          <w:sz w:val="24"/>
          <w:szCs w:val="24"/>
        </w:rPr>
        <w:t>.</w:t>
      </w:r>
    </w:p>
    <w:p w14:paraId="28DABF1D" w14:textId="03E4342D" w:rsidR="003B2993" w:rsidRDefault="003B2993" w:rsidP="00CC3FDF">
      <w:pPr>
        <w:jc w:val="both"/>
        <w:rPr>
          <w:rFonts w:ascii="Times New Roman" w:hAnsi="Times New Roman" w:cs="Times New Roman"/>
          <w:sz w:val="24"/>
          <w:szCs w:val="24"/>
        </w:rPr>
      </w:pPr>
    </w:p>
    <w:p w14:paraId="51FA2181" w14:textId="2E02D501" w:rsidR="00195454" w:rsidRDefault="00195454" w:rsidP="00CC3FDF">
      <w:pPr>
        <w:jc w:val="both"/>
        <w:rPr>
          <w:rFonts w:ascii="Times New Roman" w:hAnsi="Times New Roman" w:cs="Times New Roman"/>
          <w:sz w:val="24"/>
          <w:szCs w:val="24"/>
        </w:rPr>
      </w:pPr>
    </w:p>
    <w:p w14:paraId="3DB25750" w14:textId="77777777" w:rsidR="00195454" w:rsidRDefault="00195454" w:rsidP="00CC3FDF">
      <w:pPr>
        <w:jc w:val="both"/>
        <w:rPr>
          <w:rFonts w:ascii="Times New Roman" w:hAnsi="Times New Roman" w:cs="Times New Roman"/>
          <w:sz w:val="24"/>
          <w:szCs w:val="24"/>
        </w:rPr>
      </w:pPr>
    </w:p>
    <w:tbl>
      <w:tblPr>
        <w:tblpPr w:leftFromText="180" w:rightFromText="180" w:horzAnchor="page" w:tblpX="1" w:tblpY="411"/>
        <w:tblW w:w="29747" w:type="dxa"/>
        <w:tblLook w:val="04A0" w:firstRow="1" w:lastRow="0" w:firstColumn="1" w:lastColumn="0" w:noHBand="0" w:noVBand="1"/>
      </w:tblPr>
      <w:tblGrid>
        <w:gridCol w:w="29747"/>
      </w:tblGrid>
      <w:tr w:rsidR="00AD69F0" w:rsidRPr="00AD69F0" w14:paraId="53ECF47A" w14:textId="77777777" w:rsidTr="009826B3">
        <w:trPr>
          <w:trHeight w:val="360"/>
        </w:trPr>
        <w:tc>
          <w:tcPr>
            <w:tcW w:w="29747" w:type="dxa"/>
            <w:tcBorders>
              <w:top w:val="nil"/>
              <w:left w:val="nil"/>
              <w:bottom w:val="nil"/>
              <w:right w:val="nil"/>
            </w:tcBorders>
            <w:shd w:val="clear" w:color="auto" w:fill="auto"/>
            <w:vAlign w:val="center"/>
          </w:tcPr>
          <w:p w14:paraId="58A1D81F" w14:textId="77777777" w:rsidR="008A0161" w:rsidRPr="00AD69F0" w:rsidRDefault="008A0161" w:rsidP="00CA405D">
            <w:pPr>
              <w:spacing w:after="0" w:line="240" w:lineRule="auto"/>
              <w:rPr>
                <w:rFonts w:ascii="Arial" w:eastAsia="Times New Roman" w:hAnsi="Arial" w:cs="Arial"/>
                <w:b/>
                <w:bCs/>
                <w:color w:val="000000"/>
                <w:sz w:val="24"/>
                <w:szCs w:val="24"/>
                <w:lang w:eastAsia="hr-HR"/>
              </w:rPr>
            </w:pPr>
          </w:p>
        </w:tc>
      </w:tr>
    </w:tbl>
    <w:p w14:paraId="76E06EA4" w14:textId="5C110BD7" w:rsidR="00757193" w:rsidRPr="00757193" w:rsidRDefault="00195454" w:rsidP="00757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Obrazloženje prihoda poslovanja</w:t>
      </w:r>
    </w:p>
    <w:p w14:paraId="7019D115" w14:textId="5E800E3F" w:rsidR="00245BE7" w:rsidRDefault="00757193" w:rsidP="00757193">
      <w:pPr>
        <w:spacing w:line="360" w:lineRule="auto"/>
        <w:jc w:val="both"/>
        <w:rPr>
          <w:rFonts w:ascii="Times New Roman" w:hAnsi="Times New Roman" w:cs="Times New Roman"/>
          <w:sz w:val="24"/>
          <w:szCs w:val="24"/>
        </w:rPr>
      </w:pPr>
      <w:r w:rsidRPr="00757193">
        <w:rPr>
          <w:rFonts w:ascii="Times New Roman" w:hAnsi="Times New Roman" w:cs="Times New Roman"/>
          <w:sz w:val="24"/>
          <w:szCs w:val="24"/>
        </w:rPr>
        <w:t xml:space="preserve">Ukupno ostvareni prihodi </w:t>
      </w:r>
      <w:r w:rsidR="0026260B">
        <w:rPr>
          <w:rFonts w:ascii="Times New Roman" w:hAnsi="Times New Roman" w:cs="Times New Roman"/>
          <w:sz w:val="24"/>
          <w:szCs w:val="24"/>
        </w:rPr>
        <w:t xml:space="preserve">poslovanja (razred 6) </w:t>
      </w:r>
      <w:r w:rsidRPr="00757193">
        <w:rPr>
          <w:rFonts w:ascii="Times New Roman" w:hAnsi="Times New Roman" w:cs="Times New Roman"/>
          <w:sz w:val="24"/>
          <w:szCs w:val="24"/>
        </w:rPr>
        <w:t>OŠ Ivane Brlić-Mažuranić Rokovci-Andrijaševci</w:t>
      </w:r>
      <w:r w:rsidR="000B63A3">
        <w:rPr>
          <w:rFonts w:ascii="Times New Roman" w:hAnsi="Times New Roman" w:cs="Times New Roman"/>
          <w:sz w:val="24"/>
          <w:szCs w:val="24"/>
        </w:rPr>
        <w:t xml:space="preserve"> na dan 3</w:t>
      </w:r>
      <w:r w:rsidR="006C2887">
        <w:rPr>
          <w:rFonts w:ascii="Times New Roman" w:hAnsi="Times New Roman" w:cs="Times New Roman"/>
          <w:sz w:val="24"/>
          <w:szCs w:val="24"/>
        </w:rPr>
        <w:t>0</w:t>
      </w:r>
      <w:r w:rsidR="000B63A3">
        <w:rPr>
          <w:rFonts w:ascii="Times New Roman" w:hAnsi="Times New Roman" w:cs="Times New Roman"/>
          <w:sz w:val="24"/>
          <w:szCs w:val="24"/>
        </w:rPr>
        <w:t>.</w:t>
      </w:r>
      <w:r w:rsidR="006C2887">
        <w:rPr>
          <w:rFonts w:ascii="Times New Roman" w:hAnsi="Times New Roman" w:cs="Times New Roman"/>
          <w:sz w:val="24"/>
          <w:szCs w:val="24"/>
        </w:rPr>
        <w:t>6</w:t>
      </w:r>
      <w:r w:rsidR="000B63A3">
        <w:rPr>
          <w:rFonts w:ascii="Times New Roman" w:hAnsi="Times New Roman" w:cs="Times New Roman"/>
          <w:sz w:val="24"/>
          <w:szCs w:val="24"/>
        </w:rPr>
        <w:t>.202</w:t>
      </w:r>
      <w:r w:rsidR="006C2887">
        <w:rPr>
          <w:rFonts w:ascii="Times New Roman" w:hAnsi="Times New Roman" w:cs="Times New Roman"/>
          <w:sz w:val="24"/>
          <w:szCs w:val="24"/>
        </w:rPr>
        <w:t>5</w:t>
      </w:r>
      <w:r w:rsidRPr="00757193">
        <w:rPr>
          <w:rFonts w:ascii="Times New Roman" w:hAnsi="Times New Roman" w:cs="Times New Roman"/>
          <w:sz w:val="24"/>
          <w:szCs w:val="24"/>
        </w:rPr>
        <w:t xml:space="preserve">. godine iznose </w:t>
      </w:r>
      <w:r w:rsidR="006C2887">
        <w:rPr>
          <w:rFonts w:ascii="Times New Roman" w:hAnsi="Times New Roman" w:cs="Times New Roman"/>
          <w:sz w:val="24"/>
          <w:szCs w:val="24"/>
        </w:rPr>
        <w:t>702.474,67</w:t>
      </w:r>
      <w:r w:rsidR="0027732B">
        <w:rPr>
          <w:rFonts w:ascii="Times New Roman" w:hAnsi="Times New Roman" w:cs="Times New Roman"/>
          <w:sz w:val="24"/>
          <w:szCs w:val="24"/>
        </w:rPr>
        <w:t xml:space="preserve"> </w:t>
      </w:r>
      <w:r w:rsidR="00152ACE">
        <w:rPr>
          <w:rFonts w:ascii="Times New Roman" w:hAnsi="Times New Roman" w:cs="Times New Roman"/>
          <w:sz w:val="24"/>
          <w:szCs w:val="24"/>
        </w:rPr>
        <w:t>EUR</w:t>
      </w:r>
      <w:r w:rsidRPr="00757193">
        <w:rPr>
          <w:rFonts w:ascii="Times New Roman" w:hAnsi="Times New Roman" w:cs="Times New Roman"/>
          <w:sz w:val="24"/>
          <w:szCs w:val="24"/>
        </w:rPr>
        <w:t xml:space="preserve"> što je za </w:t>
      </w:r>
      <w:r w:rsidR="00152ACE">
        <w:rPr>
          <w:rFonts w:ascii="Times New Roman" w:hAnsi="Times New Roman" w:cs="Times New Roman"/>
          <w:sz w:val="24"/>
          <w:szCs w:val="24"/>
        </w:rPr>
        <w:t>117,92 %</w:t>
      </w:r>
      <w:r w:rsidR="006C2887">
        <w:rPr>
          <w:rFonts w:ascii="Times New Roman" w:hAnsi="Times New Roman" w:cs="Times New Roman"/>
          <w:sz w:val="24"/>
          <w:szCs w:val="24"/>
        </w:rPr>
        <w:t xml:space="preserve"> </w:t>
      </w:r>
      <w:r w:rsidRPr="00757193">
        <w:rPr>
          <w:rFonts w:ascii="Times New Roman" w:hAnsi="Times New Roman" w:cs="Times New Roman"/>
          <w:sz w:val="24"/>
          <w:szCs w:val="24"/>
        </w:rPr>
        <w:t xml:space="preserve">više u </w:t>
      </w:r>
      <w:r w:rsidR="0026260B">
        <w:rPr>
          <w:rFonts w:ascii="Times New Roman" w:hAnsi="Times New Roman" w:cs="Times New Roman"/>
          <w:sz w:val="24"/>
          <w:szCs w:val="24"/>
        </w:rPr>
        <w:t>odnosu na isto razdoblje</w:t>
      </w:r>
      <w:r w:rsidRPr="00757193">
        <w:rPr>
          <w:rFonts w:ascii="Times New Roman" w:hAnsi="Times New Roman" w:cs="Times New Roman"/>
          <w:sz w:val="24"/>
          <w:szCs w:val="24"/>
        </w:rPr>
        <w:t xml:space="preserve"> prošle godine</w:t>
      </w:r>
      <w:r w:rsidR="00152ACE">
        <w:rPr>
          <w:rFonts w:ascii="Times New Roman" w:hAnsi="Times New Roman" w:cs="Times New Roman"/>
          <w:sz w:val="24"/>
          <w:szCs w:val="24"/>
        </w:rPr>
        <w:t xml:space="preserve"> i 49,42% rebalansa financijskog plana</w:t>
      </w:r>
      <w:r w:rsidR="0026260B">
        <w:rPr>
          <w:rFonts w:ascii="Times New Roman" w:hAnsi="Times New Roman" w:cs="Times New Roman"/>
          <w:sz w:val="24"/>
          <w:szCs w:val="24"/>
        </w:rPr>
        <w:t xml:space="preserve"> za 2025. godinu</w:t>
      </w:r>
      <w:r w:rsidR="00F7317D">
        <w:rPr>
          <w:rFonts w:ascii="Times New Roman" w:hAnsi="Times New Roman" w:cs="Times New Roman"/>
          <w:sz w:val="24"/>
          <w:szCs w:val="24"/>
        </w:rPr>
        <w:t xml:space="preserve">. </w:t>
      </w:r>
      <w:r w:rsidRPr="00757193">
        <w:rPr>
          <w:rFonts w:ascii="Times New Roman" w:hAnsi="Times New Roman" w:cs="Times New Roman"/>
          <w:sz w:val="24"/>
          <w:szCs w:val="24"/>
        </w:rPr>
        <w:t>Na skupini 636, na koju se knjiže prihodi iz prorač</w:t>
      </w:r>
      <w:r w:rsidR="00152ACE">
        <w:rPr>
          <w:rFonts w:ascii="Times New Roman" w:hAnsi="Times New Roman" w:cs="Times New Roman"/>
          <w:sz w:val="24"/>
          <w:szCs w:val="24"/>
        </w:rPr>
        <w:t>una koji nam nije nadležan</w:t>
      </w:r>
      <w:r w:rsidRPr="00757193">
        <w:rPr>
          <w:rFonts w:ascii="Times New Roman" w:hAnsi="Times New Roman" w:cs="Times New Roman"/>
          <w:sz w:val="24"/>
          <w:szCs w:val="24"/>
        </w:rPr>
        <w:t xml:space="preserve">, u ovom razdoblju je iznos </w:t>
      </w:r>
      <w:r w:rsidR="006C2887">
        <w:rPr>
          <w:rFonts w:ascii="Times New Roman" w:hAnsi="Times New Roman" w:cs="Times New Roman"/>
          <w:sz w:val="24"/>
          <w:szCs w:val="24"/>
        </w:rPr>
        <w:t>617.680,31</w:t>
      </w:r>
      <w:r w:rsidR="00245BE7">
        <w:rPr>
          <w:rFonts w:ascii="Times New Roman" w:hAnsi="Times New Roman" w:cs="Times New Roman"/>
          <w:sz w:val="24"/>
          <w:szCs w:val="24"/>
        </w:rPr>
        <w:t xml:space="preserve"> EUR što je za 114,02% više u odnosu na isto razdoblje prošle godine</w:t>
      </w:r>
      <w:r w:rsidRPr="00757193">
        <w:rPr>
          <w:rFonts w:ascii="Times New Roman" w:hAnsi="Times New Roman" w:cs="Times New Roman"/>
          <w:sz w:val="24"/>
          <w:szCs w:val="24"/>
        </w:rPr>
        <w:t xml:space="preserve">. </w:t>
      </w:r>
      <w:r w:rsidR="0026260B" w:rsidRPr="00757193">
        <w:rPr>
          <w:rFonts w:ascii="Times New Roman" w:hAnsi="Times New Roman" w:cs="Times New Roman"/>
          <w:sz w:val="24"/>
          <w:szCs w:val="24"/>
        </w:rPr>
        <w:t>Navedeni iznos je veći u odnosu na prošlogodišnji, iz razloga povećanja plaća i naknada za prijevoz te zbog financiranja troškova prehrane iz državnog</w:t>
      </w:r>
      <w:r w:rsidR="0026260B">
        <w:rPr>
          <w:rFonts w:ascii="Times New Roman" w:hAnsi="Times New Roman" w:cs="Times New Roman"/>
          <w:sz w:val="24"/>
          <w:szCs w:val="24"/>
        </w:rPr>
        <w:t xml:space="preserve"> proračuna za sve učenike škole.</w:t>
      </w:r>
      <w:r w:rsidR="0026260B" w:rsidRPr="00757193">
        <w:rPr>
          <w:rFonts w:ascii="Times New Roman" w:hAnsi="Times New Roman" w:cs="Times New Roman"/>
          <w:sz w:val="24"/>
          <w:szCs w:val="24"/>
        </w:rPr>
        <w:t xml:space="preserve"> </w:t>
      </w:r>
      <w:r w:rsidR="00152ACE">
        <w:rPr>
          <w:rFonts w:ascii="Times New Roman" w:hAnsi="Times New Roman" w:cs="Times New Roman"/>
          <w:sz w:val="24"/>
          <w:szCs w:val="24"/>
        </w:rPr>
        <w:t xml:space="preserve">Od MZOM za plaće i ostala materijalna prava zaposlenika ostvareno je </w:t>
      </w:r>
      <w:r w:rsidR="00245BE7">
        <w:rPr>
          <w:rFonts w:ascii="Times New Roman" w:hAnsi="Times New Roman" w:cs="Times New Roman"/>
          <w:sz w:val="24"/>
          <w:szCs w:val="24"/>
        </w:rPr>
        <w:t xml:space="preserve">572.335,92 EUR, za mentorstvo 100,31 EUR. Prihod za prehranu djece u školskoj kuhinji na dan 30.6.2025. iznose 41.323,94 EUR. Za troškove provođenja županijskog stručnog vijeća iz tehničke kulture uplaćeno nam je 245,00 EUR. Prijavom na projekt, za nabavu dijagnostičkih instrumenata uplaćen nam je prihod u iznosu od 1.650,13 EUR. I </w:t>
      </w:r>
      <w:r w:rsidR="00245BE7" w:rsidRPr="00757193">
        <w:rPr>
          <w:rFonts w:ascii="Times New Roman" w:hAnsi="Times New Roman" w:cs="Times New Roman"/>
          <w:sz w:val="24"/>
          <w:szCs w:val="24"/>
        </w:rPr>
        <w:t xml:space="preserve">ove godine Ministarstvo rada, mirovinskog sustava, obitelji i socijalne politike snosi troškovi nabave higijenskih i menstrualnih potrepština za učenice od 5. do 8. razreda </w:t>
      </w:r>
      <w:r w:rsidR="00245BE7">
        <w:rPr>
          <w:rFonts w:ascii="Times New Roman" w:hAnsi="Times New Roman" w:cs="Times New Roman"/>
          <w:sz w:val="24"/>
          <w:szCs w:val="24"/>
        </w:rPr>
        <w:t>te ti prihodi iznose 675,01</w:t>
      </w:r>
      <w:r w:rsidR="0026260B">
        <w:rPr>
          <w:rFonts w:ascii="Times New Roman" w:hAnsi="Times New Roman" w:cs="Times New Roman"/>
          <w:sz w:val="24"/>
          <w:szCs w:val="24"/>
        </w:rPr>
        <w:t xml:space="preserve"> EUR</w:t>
      </w:r>
      <w:r w:rsidR="00245BE7">
        <w:rPr>
          <w:rFonts w:ascii="Times New Roman" w:hAnsi="Times New Roman" w:cs="Times New Roman"/>
          <w:sz w:val="24"/>
          <w:szCs w:val="24"/>
        </w:rPr>
        <w:t>.</w:t>
      </w:r>
      <w:r w:rsidR="0026260B">
        <w:rPr>
          <w:rFonts w:ascii="Times New Roman" w:hAnsi="Times New Roman" w:cs="Times New Roman"/>
          <w:sz w:val="24"/>
          <w:szCs w:val="24"/>
        </w:rPr>
        <w:t xml:space="preserve"> </w:t>
      </w:r>
      <w:r w:rsidR="00245BE7">
        <w:rPr>
          <w:rFonts w:ascii="Times New Roman" w:hAnsi="Times New Roman" w:cs="Times New Roman"/>
          <w:sz w:val="24"/>
          <w:szCs w:val="24"/>
        </w:rPr>
        <w:t xml:space="preserve">Od Općine Andrijaševci primili smo uplatu u iznosu od 1.350,00 EUR  za financiranje prijevoza učenika u kazalište u Osijek. </w:t>
      </w:r>
    </w:p>
    <w:p w14:paraId="1B016E22" w14:textId="3951E541" w:rsidR="00757193" w:rsidRPr="00757193" w:rsidRDefault="00757193" w:rsidP="00757193">
      <w:pPr>
        <w:spacing w:line="360" w:lineRule="auto"/>
        <w:jc w:val="both"/>
        <w:rPr>
          <w:rFonts w:ascii="Times New Roman" w:hAnsi="Times New Roman" w:cs="Times New Roman"/>
          <w:sz w:val="24"/>
          <w:szCs w:val="24"/>
        </w:rPr>
      </w:pPr>
      <w:r w:rsidRPr="00757193">
        <w:rPr>
          <w:rFonts w:ascii="Times New Roman" w:hAnsi="Times New Roman" w:cs="Times New Roman"/>
          <w:sz w:val="24"/>
          <w:szCs w:val="24"/>
        </w:rPr>
        <w:t>Na skupini 661</w:t>
      </w:r>
      <w:r w:rsidR="006C2887">
        <w:rPr>
          <w:rFonts w:ascii="Times New Roman" w:hAnsi="Times New Roman" w:cs="Times New Roman"/>
          <w:sz w:val="24"/>
          <w:szCs w:val="24"/>
        </w:rPr>
        <w:t>5</w:t>
      </w:r>
      <w:r w:rsidRPr="00757193">
        <w:rPr>
          <w:rFonts w:ascii="Times New Roman" w:hAnsi="Times New Roman" w:cs="Times New Roman"/>
          <w:sz w:val="24"/>
          <w:szCs w:val="24"/>
        </w:rPr>
        <w:t xml:space="preserve"> škola je ostvarila </w:t>
      </w:r>
      <w:r w:rsidR="006C2887">
        <w:rPr>
          <w:rFonts w:ascii="Times New Roman" w:hAnsi="Times New Roman" w:cs="Times New Roman"/>
          <w:sz w:val="24"/>
          <w:szCs w:val="24"/>
        </w:rPr>
        <w:t>manje</w:t>
      </w:r>
      <w:r w:rsidRPr="00757193">
        <w:rPr>
          <w:rFonts w:ascii="Times New Roman" w:hAnsi="Times New Roman" w:cs="Times New Roman"/>
          <w:sz w:val="24"/>
          <w:szCs w:val="24"/>
        </w:rPr>
        <w:t xml:space="preserve"> od ostvarenog u prošlom izvještajnom  razdoblju</w:t>
      </w:r>
      <w:r w:rsidR="000F7B94">
        <w:rPr>
          <w:rFonts w:ascii="Times New Roman" w:hAnsi="Times New Roman" w:cs="Times New Roman"/>
          <w:sz w:val="24"/>
          <w:szCs w:val="24"/>
        </w:rPr>
        <w:t xml:space="preserve"> zbog manjeg broj sklopljenih ugovora za najam dvorane</w:t>
      </w:r>
      <w:r w:rsidR="00374702">
        <w:rPr>
          <w:rFonts w:ascii="Times New Roman" w:hAnsi="Times New Roman" w:cs="Times New Roman"/>
          <w:sz w:val="24"/>
          <w:szCs w:val="24"/>
        </w:rPr>
        <w:t xml:space="preserve"> te ukupan iznos na dan 30.6.2025. iznosi 940,00 EUR. </w:t>
      </w:r>
      <w:r w:rsidRPr="00757193">
        <w:rPr>
          <w:rFonts w:ascii="Times New Roman" w:hAnsi="Times New Roman" w:cs="Times New Roman"/>
          <w:sz w:val="24"/>
          <w:szCs w:val="24"/>
        </w:rPr>
        <w:t>Na skupini 663 knjiže se prihodi od donacija</w:t>
      </w:r>
      <w:r w:rsidR="005800FD">
        <w:rPr>
          <w:rFonts w:ascii="Times New Roman" w:hAnsi="Times New Roman" w:cs="Times New Roman"/>
          <w:sz w:val="24"/>
          <w:szCs w:val="24"/>
        </w:rPr>
        <w:t xml:space="preserve"> koji iznose 480,00 EUR</w:t>
      </w:r>
      <w:r w:rsidRPr="00757193">
        <w:rPr>
          <w:rFonts w:ascii="Times New Roman" w:hAnsi="Times New Roman" w:cs="Times New Roman"/>
          <w:sz w:val="24"/>
          <w:szCs w:val="24"/>
        </w:rPr>
        <w:t xml:space="preserve">. Oni se ostvaruju od trgovačkih društava, npr. uplata dnevnica učiteljima koji su pratnja učenicima na ekskurziji, od uplata fizičkih osoba, npr. uplate roditelja za štetu na imovini škole koju prouzroče učenici te od ostalih donacija. Županijski prihodi </w:t>
      </w:r>
      <w:r w:rsidR="000B63A3">
        <w:rPr>
          <w:rFonts w:ascii="Times New Roman" w:hAnsi="Times New Roman" w:cs="Times New Roman"/>
          <w:sz w:val="24"/>
          <w:szCs w:val="24"/>
        </w:rPr>
        <w:t>knjiženi su na skupini 671</w:t>
      </w:r>
      <w:r w:rsidR="005800FD">
        <w:rPr>
          <w:rFonts w:ascii="Times New Roman" w:hAnsi="Times New Roman" w:cs="Times New Roman"/>
          <w:sz w:val="24"/>
          <w:szCs w:val="24"/>
        </w:rPr>
        <w:t>1 iznose 54.017,36 EUR</w:t>
      </w:r>
      <w:r w:rsidR="000B43BB">
        <w:rPr>
          <w:rFonts w:ascii="Times New Roman" w:hAnsi="Times New Roman" w:cs="Times New Roman"/>
          <w:sz w:val="24"/>
          <w:szCs w:val="24"/>
        </w:rPr>
        <w:t xml:space="preserve"> predstavljaju materijalne i stvarne troškove, plaću za pomoćnike u nastavi i e-tehničara </w:t>
      </w:r>
      <w:r w:rsidR="005800FD">
        <w:rPr>
          <w:rFonts w:ascii="Times New Roman" w:hAnsi="Times New Roman" w:cs="Times New Roman"/>
          <w:sz w:val="24"/>
          <w:szCs w:val="24"/>
        </w:rPr>
        <w:t>dok na skupini 6712 se nalaze prihodi za financiranje rashoda za nabavu nefinancijske imovine te isti iznose 29.357,00 EUR. Razlog povećanja na toj skupini je iznos od 29.125,00 EUR koji se odnosi na prihod za izradu svih projekata za prelazak nastave u jednu smjenu</w:t>
      </w:r>
      <w:r w:rsidR="000F7B94">
        <w:rPr>
          <w:rFonts w:ascii="Times New Roman" w:hAnsi="Times New Roman" w:cs="Times New Roman"/>
          <w:sz w:val="24"/>
          <w:szCs w:val="24"/>
        </w:rPr>
        <w:t xml:space="preserve">. </w:t>
      </w:r>
    </w:p>
    <w:p w14:paraId="1C3E6578" w14:textId="77777777" w:rsidR="002C0753" w:rsidRDefault="002C0753" w:rsidP="00757193">
      <w:pPr>
        <w:tabs>
          <w:tab w:val="left" w:pos="5172"/>
        </w:tabs>
        <w:spacing w:line="360" w:lineRule="auto"/>
        <w:jc w:val="both"/>
        <w:rPr>
          <w:rFonts w:ascii="Times New Roman" w:hAnsi="Times New Roman" w:cs="Times New Roman"/>
          <w:sz w:val="24"/>
          <w:szCs w:val="24"/>
        </w:rPr>
      </w:pPr>
    </w:p>
    <w:p w14:paraId="20C7744D" w14:textId="77777777" w:rsidR="002C0753" w:rsidRPr="00757193" w:rsidRDefault="002C0753" w:rsidP="00757193">
      <w:pPr>
        <w:tabs>
          <w:tab w:val="left" w:pos="5172"/>
        </w:tabs>
        <w:spacing w:line="360" w:lineRule="auto"/>
        <w:jc w:val="both"/>
        <w:rPr>
          <w:rFonts w:ascii="Times New Roman" w:hAnsi="Times New Roman" w:cs="Times New Roman"/>
          <w:sz w:val="24"/>
          <w:szCs w:val="24"/>
        </w:rPr>
      </w:pPr>
    </w:p>
    <w:p w14:paraId="1EC5814C" w14:textId="77777777" w:rsidR="00757193" w:rsidRPr="00757193" w:rsidRDefault="00757193" w:rsidP="00757193">
      <w:pPr>
        <w:spacing w:line="360" w:lineRule="auto"/>
        <w:jc w:val="both"/>
        <w:rPr>
          <w:rFonts w:ascii="Times New Roman" w:hAnsi="Times New Roman" w:cs="Times New Roman"/>
          <w:b/>
          <w:sz w:val="24"/>
          <w:szCs w:val="24"/>
        </w:rPr>
      </w:pPr>
      <w:r w:rsidRPr="00757193">
        <w:rPr>
          <w:rFonts w:ascii="Times New Roman" w:hAnsi="Times New Roman" w:cs="Times New Roman"/>
          <w:b/>
          <w:sz w:val="24"/>
          <w:szCs w:val="24"/>
        </w:rPr>
        <w:t xml:space="preserve">Obrazloženje rashodi </w:t>
      </w:r>
    </w:p>
    <w:p w14:paraId="31087A1C" w14:textId="189377B7" w:rsidR="0026260B" w:rsidRDefault="00757193" w:rsidP="00757193">
      <w:pPr>
        <w:spacing w:line="360" w:lineRule="auto"/>
        <w:jc w:val="both"/>
        <w:rPr>
          <w:rFonts w:ascii="Times New Roman" w:hAnsi="Times New Roman" w:cs="Times New Roman"/>
          <w:sz w:val="24"/>
          <w:szCs w:val="24"/>
        </w:rPr>
      </w:pPr>
      <w:r w:rsidRPr="00757193">
        <w:rPr>
          <w:rFonts w:ascii="Times New Roman" w:hAnsi="Times New Roman" w:cs="Times New Roman"/>
          <w:sz w:val="24"/>
          <w:szCs w:val="24"/>
        </w:rPr>
        <w:t>Ukupno ostvareni rashodi poslovanja (razred 3</w:t>
      </w:r>
      <w:r w:rsidR="0026260B">
        <w:rPr>
          <w:rFonts w:ascii="Times New Roman" w:hAnsi="Times New Roman" w:cs="Times New Roman"/>
          <w:sz w:val="24"/>
          <w:szCs w:val="24"/>
        </w:rPr>
        <w:t xml:space="preserve"> i 4</w:t>
      </w:r>
      <w:r w:rsidRPr="00757193">
        <w:rPr>
          <w:rFonts w:ascii="Times New Roman" w:hAnsi="Times New Roman" w:cs="Times New Roman"/>
          <w:sz w:val="24"/>
          <w:szCs w:val="24"/>
        </w:rPr>
        <w:t>) OŠ Ivane Brlić-Mažuranić Rokovci-Andrijaševci</w:t>
      </w:r>
      <w:r w:rsidR="006C2887">
        <w:rPr>
          <w:rFonts w:ascii="Times New Roman" w:hAnsi="Times New Roman" w:cs="Times New Roman"/>
          <w:sz w:val="24"/>
          <w:szCs w:val="24"/>
        </w:rPr>
        <w:t xml:space="preserve"> </w:t>
      </w:r>
      <w:r w:rsidR="00467AFC">
        <w:rPr>
          <w:rFonts w:ascii="Times New Roman" w:hAnsi="Times New Roman" w:cs="Times New Roman"/>
          <w:sz w:val="24"/>
          <w:szCs w:val="24"/>
        </w:rPr>
        <w:t xml:space="preserve">na </w:t>
      </w:r>
      <w:r w:rsidR="00363F44">
        <w:rPr>
          <w:rFonts w:ascii="Times New Roman" w:hAnsi="Times New Roman" w:cs="Times New Roman"/>
          <w:sz w:val="24"/>
          <w:szCs w:val="24"/>
        </w:rPr>
        <w:t>dan 3</w:t>
      </w:r>
      <w:r w:rsidR="006C2887">
        <w:rPr>
          <w:rFonts w:ascii="Times New Roman" w:hAnsi="Times New Roman" w:cs="Times New Roman"/>
          <w:sz w:val="24"/>
          <w:szCs w:val="24"/>
        </w:rPr>
        <w:t>0</w:t>
      </w:r>
      <w:r w:rsidR="00363F44">
        <w:rPr>
          <w:rFonts w:ascii="Times New Roman" w:hAnsi="Times New Roman" w:cs="Times New Roman"/>
          <w:sz w:val="24"/>
          <w:szCs w:val="24"/>
        </w:rPr>
        <w:t>.</w:t>
      </w:r>
      <w:r w:rsidR="006C2887">
        <w:rPr>
          <w:rFonts w:ascii="Times New Roman" w:hAnsi="Times New Roman" w:cs="Times New Roman"/>
          <w:sz w:val="24"/>
          <w:szCs w:val="24"/>
        </w:rPr>
        <w:t>6</w:t>
      </w:r>
      <w:r w:rsidR="00363F44">
        <w:rPr>
          <w:rFonts w:ascii="Times New Roman" w:hAnsi="Times New Roman" w:cs="Times New Roman"/>
          <w:sz w:val="24"/>
          <w:szCs w:val="24"/>
        </w:rPr>
        <w:t>.202</w:t>
      </w:r>
      <w:r w:rsidR="006C2887">
        <w:rPr>
          <w:rFonts w:ascii="Times New Roman" w:hAnsi="Times New Roman" w:cs="Times New Roman"/>
          <w:sz w:val="24"/>
          <w:szCs w:val="24"/>
        </w:rPr>
        <w:t>5</w:t>
      </w:r>
      <w:r w:rsidR="00467AFC">
        <w:rPr>
          <w:rFonts w:ascii="Times New Roman" w:hAnsi="Times New Roman" w:cs="Times New Roman"/>
          <w:sz w:val="24"/>
          <w:szCs w:val="24"/>
        </w:rPr>
        <w:t>. godine iznose</w:t>
      </w:r>
      <w:r w:rsidR="006C2887">
        <w:rPr>
          <w:rFonts w:ascii="Times New Roman" w:hAnsi="Times New Roman" w:cs="Times New Roman"/>
          <w:sz w:val="24"/>
          <w:szCs w:val="24"/>
        </w:rPr>
        <w:t xml:space="preserve"> 798.795,35</w:t>
      </w:r>
      <w:r w:rsidR="005978E9">
        <w:rPr>
          <w:rFonts w:ascii="Times New Roman" w:hAnsi="Times New Roman" w:cs="Times New Roman"/>
          <w:sz w:val="24"/>
          <w:szCs w:val="24"/>
        </w:rPr>
        <w:t xml:space="preserve"> </w:t>
      </w:r>
      <w:r w:rsidR="0026260B">
        <w:rPr>
          <w:rFonts w:ascii="Times New Roman" w:hAnsi="Times New Roman" w:cs="Times New Roman"/>
          <w:sz w:val="24"/>
          <w:szCs w:val="24"/>
        </w:rPr>
        <w:t>EUR</w:t>
      </w:r>
      <w:r w:rsidRPr="00757193">
        <w:rPr>
          <w:rFonts w:ascii="Times New Roman" w:hAnsi="Times New Roman" w:cs="Times New Roman"/>
          <w:sz w:val="24"/>
          <w:szCs w:val="24"/>
        </w:rPr>
        <w:t xml:space="preserve"> što je za</w:t>
      </w:r>
      <w:r w:rsidR="00661A32">
        <w:rPr>
          <w:rFonts w:ascii="Times New Roman" w:hAnsi="Times New Roman" w:cs="Times New Roman"/>
          <w:sz w:val="24"/>
          <w:szCs w:val="24"/>
        </w:rPr>
        <w:t xml:space="preserve"> </w:t>
      </w:r>
      <w:r w:rsidR="0026260B">
        <w:rPr>
          <w:rFonts w:ascii="Times New Roman" w:hAnsi="Times New Roman" w:cs="Times New Roman"/>
          <w:sz w:val="24"/>
          <w:szCs w:val="24"/>
        </w:rPr>
        <w:t>129,01</w:t>
      </w:r>
      <w:r w:rsidR="003E62D1" w:rsidRPr="003E62D1">
        <w:rPr>
          <w:rFonts w:ascii="Times New Roman" w:hAnsi="Times New Roman" w:cs="Times New Roman"/>
          <w:sz w:val="24"/>
          <w:szCs w:val="24"/>
        </w:rPr>
        <w:t>%</w:t>
      </w:r>
      <w:r w:rsidR="006C2887">
        <w:rPr>
          <w:rFonts w:ascii="Times New Roman" w:hAnsi="Times New Roman" w:cs="Times New Roman"/>
          <w:sz w:val="24"/>
          <w:szCs w:val="24"/>
        </w:rPr>
        <w:t xml:space="preserve"> </w:t>
      </w:r>
      <w:r w:rsidRPr="00757193">
        <w:rPr>
          <w:rFonts w:ascii="Times New Roman" w:hAnsi="Times New Roman" w:cs="Times New Roman"/>
          <w:sz w:val="24"/>
          <w:szCs w:val="24"/>
        </w:rPr>
        <w:t xml:space="preserve">više </w:t>
      </w:r>
      <w:r w:rsidR="00467AFC">
        <w:rPr>
          <w:rFonts w:ascii="Times New Roman" w:hAnsi="Times New Roman" w:cs="Times New Roman"/>
          <w:sz w:val="24"/>
          <w:szCs w:val="24"/>
        </w:rPr>
        <w:t>u</w:t>
      </w:r>
      <w:r w:rsidR="0026260B">
        <w:rPr>
          <w:rFonts w:ascii="Times New Roman" w:hAnsi="Times New Roman" w:cs="Times New Roman"/>
          <w:sz w:val="24"/>
          <w:szCs w:val="24"/>
        </w:rPr>
        <w:t xml:space="preserve"> odnosu na isto razdoblje</w:t>
      </w:r>
      <w:r w:rsidR="00467AFC">
        <w:rPr>
          <w:rFonts w:ascii="Times New Roman" w:hAnsi="Times New Roman" w:cs="Times New Roman"/>
          <w:sz w:val="24"/>
          <w:szCs w:val="24"/>
        </w:rPr>
        <w:t xml:space="preserve"> prošl</w:t>
      </w:r>
      <w:r w:rsidR="0026260B">
        <w:rPr>
          <w:rFonts w:ascii="Times New Roman" w:hAnsi="Times New Roman" w:cs="Times New Roman"/>
          <w:sz w:val="24"/>
          <w:szCs w:val="24"/>
        </w:rPr>
        <w:t>e godine i 54,46% rebalansa financijskog plana za 2025. godinu.</w:t>
      </w:r>
      <w:r w:rsidRPr="00757193">
        <w:rPr>
          <w:rFonts w:ascii="Times New Roman" w:hAnsi="Times New Roman" w:cs="Times New Roman"/>
          <w:sz w:val="24"/>
          <w:szCs w:val="24"/>
        </w:rPr>
        <w:t xml:space="preserve"> Povećanje r</w:t>
      </w:r>
      <w:r w:rsidR="003E609F">
        <w:rPr>
          <w:rFonts w:ascii="Times New Roman" w:hAnsi="Times New Roman" w:cs="Times New Roman"/>
          <w:sz w:val="24"/>
          <w:szCs w:val="24"/>
        </w:rPr>
        <w:t>ashoda nastalo je na skupini 31 – rashodi za zaposlene</w:t>
      </w:r>
      <w:r w:rsidRPr="00757193">
        <w:rPr>
          <w:rFonts w:ascii="Times New Roman" w:hAnsi="Times New Roman" w:cs="Times New Roman"/>
          <w:sz w:val="24"/>
          <w:szCs w:val="24"/>
        </w:rPr>
        <w:t>. To je rezultat povećanih osnovica</w:t>
      </w:r>
      <w:r w:rsidR="00E240E8">
        <w:rPr>
          <w:rFonts w:ascii="Times New Roman" w:hAnsi="Times New Roman" w:cs="Times New Roman"/>
          <w:sz w:val="24"/>
          <w:szCs w:val="24"/>
        </w:rPr>
        <w:t>, prekovremenog rada te ostalih rashoda za zaposlene</w:t>
      </w:r>
      <w:r w:rsidRPr="00757193">
        <w:rPr>
          <w:rFonts w:ascii="Times New Roman" w:hAnsi="Times New Roman" w:cs="Times New Roman"/>
          <w:sz w:val="24"/>
          <w:szCs w:val="24"/>
        </w:rPr>
        <w:t xml:space="preserve">. </w:t>
      </w:r>
      <w:r w:rsidR="003E609F">
        <w:rPr>
          <w:rFonts w:ascii="Times New Roman" w:hAnsi="Times New Roman" w:cs="Times New Roman"/>
          <w:sz w:val="24"/>
          <w:szCs w:val="24"/>
        </w:rPr>
        <w:t xml:space="preserve">Ukupan iznos na skupini 311 </w:t>
      </w:r>
      <w:r w:rsidR="00697107">
        <w:rPr>
          <w:rFonts w:ascii="Times New Roman" w:hAnsi="Times New Roman" w:cs="Times New Roman"/>
          <w:sz w:val="24"/>
          <w:szCs w:val="24"/>
        </w:rPr>
        <w:t xml:space="preserve">iznosi 561.275,17 EUR. Plaće za zaposlene MZOM (Financiranje školstva izvan županijskog proračuna) iznosi 527.989,12 EUR, plaće za zaposlene (Javne potrebe u odgojno-obrazovnom sustavu – Pomoćnik u nastavi 8.) iznosi 17.028,00 EUR dok plaća za e-tehničara </w:t>
      </w:r>
      <w:r w:rsidR="00697107">
        <w:rPr>
          <w:rFonts w:ascii="Times New Roman" w:hAnsi="Times New Roman" w:cs="Times New Roman"/>
          <w:sz w:val="24"/>
          <w:szCs w:val="24"/>
        </w:rPr>
        <w:lastRenderedPageBreak/>
        <w:t xml:space="preserve">(Financiranje prema minimalnom standardu- financijski i materijalni rashodi OŠ – stvarni troškovi) iznosi 273,42 EUR. </w:t>
      </w:r>
      <w:r w:rsidR="00223F4A">
        <w:rPr>
          <w:rFonts w:ascii="Times New Roman" w:hAnsi="Times New Roman" w:cs="Times New Roman"/>
          <w:sz w:val="24"/>
          <w:szCs w:val="24"/>
        </w:rPr>
        <w:t xml:space="preserve">Plaća za prekovremeni rad MZOM iznosi 11.955,81 EUR što je za 217,52% više u odnosu na prošlu godinu dok plaća za posebne uvjete rada iznosi 4.028,82 EUR. </w:t>
      </w:r>
    </w:p>
    <w:p w14:paraId="283EE7A4" w14:textId="470E0C51" w:rsidR="00045106" w:rsidRDefault="00757193" w:rsidP="00757193">
      <w:pPr>
        <w:spacing w:line="360" w:lineRule="auto"/>
        <w:jc w:val="both"/>
        <w:rPr>
          <w:rFonts w:ascii="Times New Roman" w:hAnsi="Times New Roman" w:cs="Times New Roman"/>
          <w:sz w:val="24"/>
          <w:szCs w:val="24"/>
        </w:rPr>
      </w:pPr>
      <w:r w:rsidRPr="00757193">
        <w:rPr>
          <w:rFonts w:ascii="Times New Roman" w:hAnsi="Times New Roman" w:cs="Times New Roman"/>
          <w:sz w:val="24"/>
          <w:szCs w:val="24"/>
        </w:rPr>
        <w:t>Naknade troškova zaposlenima na skupini 321</w:t>
      </w:r>
      <w:r w:rsidR="00045106">
        <w:rPr>
          <w:rFonts w:ascii="Times New Roman" w:hAnsi="Times New Roman" w:cs="Times New Roman"/>
          <w:sz w:val="24"/>
          <w:szCs w:val="24"/>
        </w:rPr>
        <w:t xml:space="preserve"> iznose 19.875,52 EUR i</w:t>
      </w:r>
      <w:r w:rsidRPr="00757193">
        <w:rPr>
          <w:rFonts w:ascii="Times New Roman" w:hAnsi="Times New Roman" w:cs="Times New Roman"/>
          <w:sz w:val="24"/>
          <w:szCs w:val="24"/>
        </w:rPr>
        <w:t xml:space="preserve"> odnose su uglavnom na povećanje naknade za prijevoz na posao i s posla</w:t>
      </w:r>
      <w:r w:rsidR="00E240E8">
        <w:rPr>
          <w:rFonts w:ascii="Times New Roman" w:hAnsi="Times New Roman" w:cs="Times New Roman"/>
          <w:sz w:val="24"/>
          <w:szCs w:val="24"/>
        </w:rPr>
        <w:t xml:space="preserve"> te na povećanje broj</w:t>
      </w:r>
      <w:r w:rsidR="00045106">
        <w:rPr>
          <w:rFonts w:ascii="Times New Roman" w:hAnsi="Times New Roman" w:cs="Times New Roman"/>
          <w:sz w:val="24"/>
          <w:szCs w:val="24"/>
        </w:rPr>
        <w:t>a</w:t>
      </w:r>
      <w:r w:rsidR="00E240E8">
        <w:rPr>
          <w:rFonts w:ascii="Times New Roman" w:hAnsi="Times New Roman" w:cs="Times New Roman"/>
          <w:sz w:val="24"/>
          <w:szCs w:val="24"/>
        </w:rPr>
        <w:t xml:space="preserve"> dnevnica</w:t>
      </w:r>
      <w:r w:rsidRPr="00757193">
        <w:rPr>
          <w:rFonts w:ascii="Times New Roman" w:hAnsi="Times New Roman" w:cs="Times New Roman"/>
          <w:sz w:val="24"/>
          <w:szCs w:val="24"/>
        </w:rPr>
        <w:t xml:space="preserve">. Rashodi za materijal i energiju na kontnoj skupini 322 su veći nego prošle godine, a najviše zbog povećanja cijene el. energije i nabave namirnica za školsku kuhinju. </w:t>
      </w:r>
      <w:r w:rsidR="0085615F">
        <w:rPr>
          <w:rFonts w:ascii="Times New Roman" w:hAnsi="Times New Roman" w:cs="Times New Roman"/>
          <w:sz w:val="24"/>
          <w:szCs w:val="24"/>
        </w:rPr>
        <w:t xml:space="preserve">Ukupni rashodi namirnica za školsku prehranu iznose 39.776,50 EUR. </w:t>
      </w:r>
      <w:r w:rsidRPr="00757193">
        <w:rPr>
          <w:rFonts w:ascii="Times New Roman" w:hAnsi="Times New Roman" w:cs="Times New Roman"/>
          <w:sz w:val="24"/>
          <w:szCs w:val="24"/>
        </w:rPr>
        <w:t xml:space="preserve">Trošak namirnica </w:t>
      </w:r>
      <w:r w:rsidR="00E240E8">
        <w:rPr>
          <w:rFonts w:ascii="Times New Roman" w:hAnsi="Times New Roman" w:cs="Times New Roman"/>
          <w:sz w:val="24"/>
          <w:szCs w:val="24"/>
        </w:rPr>
        <w:t xml:space="preserve">i </w:t>
      </w:r>
      <w:r w:rsidRPr="00757193">
        <w:rPr>
          <w:rFonts w:ascii="Times New Roman" w:hAnsi="Times New Roman" w:cs="Times New Roman"/>
          <w:sz w:val="24"/>
          <w:szCs w:val="24"/>
        </w:rPr>
        <w:t>ove godine iznosi 1</w:t>
      </w:r>
      <w:r w:rsidR="0085615F">
        <w:rPr>
          <w:rFonts w:ascii="Times New Roman" w:hAnsi="Times New Roman" w:cs="Times New Roman"/>
          <w:sz w:val="24"/>
          <w:szCs w:val="24"/>
        </w:rPr>
        <w:t xml:space="preserve">,33 EUR po učeniku za </w:t>
      </w:r>
      <w:r w:rsidRPr="00757193">
        <w:rPr>
          <w:rFonts w:ascii="Times New Roman" w:hAnsi="Times New Roman" w:cs="Times New Roman"/>
          <w:sz w:val="24"/>
          <w:szCs w:val="24"/>
        </w:rPr>
        <w:t>dan</w:t>
      </w:r>
      <w:r w:rsidR="00354101">
        <w:rPr>
          <w:rFonts w:ascii="Times New Roman" w:hAnsi="Times New Roman" w:cs="Times New Roman"/>
          <w:sz w:val="24"/>
          <w:szCs w:val="24"/>
        </w:rPr>
        <w:t xml:space="preserve">. </w:t>
      </w:r>
      <w:r w:rsidRPr="00757193">
        <w:rPr>
          <w:rFonts w:ascii="Times New Roman" w:hAnsi="Times New Roman" w:cs="Times New Roman"/>
          <w:sz w:val="24"/>
          <w:szCs w:val="24"/>
        </w:rPr>
        <w:t>Ministarstvo rada, mirovinskog sustava, obitelji i s</w:t>
      </w:r>
      <w:r w:rsidR="00354101">
        <w:rPr>
          <w:rFonts w:ascii="Times New Roman" w:hAnsi="Times New Roman" w:cs="Times New Roman"/>
          <w:sz w:val="24"/>
          <w:szCs w:val="24"/>
        </w:rPr>
        <w:t>ocijalne politike snosi troškove</w:t>
      </w:r>
      <w:r w:rsidRPr="00757193">
        <w:rPr>
          <w:rFonts w:ascii="Times New Roman" w:hAnsi="Times New Roman" w:cs="Times New Roman"/>
          <w:sz w:val="24"/>
          <w:szCs w:val="24"/>
        </w:rPr>
        <w:t xml:space="preserve"> nabave higijenskih i menstrualnih potrepština za učenice od 5. do 8. razreda te se</w:t>
      </w:r>
      <w:r w:rsidR="00363F44">
        <w:rPr>
          <w:rFonts w:ascii="Times New Roman" w:hAnsi="Times New Roman" w:cs="Times New Roman"/>
          <w:sz w:val="24"/>
          <w:szCs w:val="24"/>
        </w:rPr>
        <w:t xml:space="preserve"> ti rashodi nalaze na kontu 381</w:t>
      </w:r>
      <w:r w:rsidR="00354101">
        <w:rPr>
          <w:rFonts w:ascii="Times New Roman" w:hAnsi="Times New Roman" w:cs="Times New Roman"/>
          <w:sz w:val="24"/>
          <w:szCs w:val="24"/>
        </w:rPr>
        <w:t xml:space="preserve"> i</w:t>
      </w:r>
      <w:r w:rsidR="00045106">
        <w:rPr>
          <w:rFonts w:ascii="Times New Roman" w:hAnsi="Times New Roman" w:cs="Times New Roman"/>
          <w:sz w:val="24"/>
          <w:szCs w:val="24"/>
        </w:rPr>
        <w:t xml:space="preserve"> iznose</w:t>
      </w:r>
      <w:r w:rsidR="00E240E8">
        <w:rPr>
          <w:rFonts w:ascii="Times New Roman" w:hAnsi="Times New Roman" w:cs="Times New Roman"/>
          <w:sz w:val="24"/>
          <w:szCs w:val="24"/>
        </w:rPr>
        <w:t xml:space="preserve"> 675,01</w:t>
      </w:r>
      <w:r w:rsidR="005978E9">
        <w:rPr>
          <w:rFonts w:ascii="Times New Roman" w:hAnsi="Times New Roman" w:cs="Times New Roman"/>
          <w:sz w:val="24"/>
          <w:szCs w:val="24"/>
        </w:rPr>
        <w:t xml:space="preserve"> </w:t>
      </w:r>
      <w:r w:rsidR="00E240E8" w:rsidRPr="00757193">
        <w:rPr>
          <w:rFonts w:ascii="Times New Roman" w:hAnsi="Times New Roman" w:cs="Times New Roman"/>
          <w:sz w:val="24"/>
          <w:szCs w:val="24"/>
        </w:rPr>
        <w:t>€</w:t>
      </w:r>
      <w:r w:rsidR="00E240E8">
        <w:rPr>
          <w:rFonts w:ascii="Times New Roman" w:hAnsi="Times New Roman" w:cs="Times New Roman"/>
          <w:sz w:val="24"/>
          <w:szCs w:val="24"/>
        </w:rPr>
        <w:t>.</w:t>
      </w:r>
      <w:r w:rsidRPr="00757193">
        <w:rPr>
          <w:rFonts w:ascii="Times New Roman" w:hAnsi="Times New Roman" w:cs="Times New Roman"/>
          <w:sz w:val="24"/>
          <w:szCs w:val="24"/>
        </w:rPr>
        <w:t xml:space="preserve">  Na skupini razreda 4 – rashodi za nabavu nefinancijske imovine ostvaren je iznos od </w:t>
      </w:r>
      <w:r w:rsidR="00661A32">
        <w:rPr>
          <w:rFonts w:ascii="Times New Roman" w:hAnsi="Times New Roman" w:cs="Times New Roman"/>
          <w:sz w:val="24"/>
          <w:szCs w:val="24"/>
        </w:rPr>
        <w:t>2</w:t>
      </w:r>
      <w:r w:rsidR="00E240E8">
        <w:rPr>
          <w:rFonts w:ascii="Times New Roman" w:hAnsi="Times New Roman" w:cs="Times New Roman"/>
          <w:sz w:val="24"/>
          <w:szCs w:val="24"/>
        </w:rPr>
        <w:t>9</w:t>
      </w:r>
      <w:r w:rsidR="00661A32">
        <w:rPr>
          <w:rFonts w:ascii="Times New Roman" w:hAnsi="Times New Roman" w:cs="Times New Roman"/>
          <w:sz w:val="24"/>
          <w:szCs w:val="24"/>
        </w:rPr>
        <w:t>.</w:t>
      </w:r>
      <w:r w:rsidR="00E240E8">
        <w:rPr>
          <w:rFonts w:ascii="Times New Roman" w:hAnsi="Times New Roman" w:cs="Times New Roman"/>
          <w:sz w:val="24"/>
          <w:szCs w:val="24"/>
        </w:rPr>
        <w:t>627</w:t>
      </w:r>
      <w:r w:rsidR="00363F44">
        <w:rPr>
          <w:rFonts w:ascii="Times New Roman" w:hAnsi="Times New Roman" w:cs="Times New Roman"/>
          <w:sz w:val="24"/>
          <w:szCs w:val="24"/>
        </w:rPr>
        <w:t>,</w:t>
      </w:r>
      <w:r w:rsidR="00E240E8">
        <w:rPr>
          <w:rFonts w:ascii="Times New Roman" w:hAnsi="Times New Roman" w:cs="Times New Roman"/>
          <w:sz w:val="24"/>
          <w:szCs w:val="24"/>
        </w:rPr>
        <w:t>00</w:t>
      </w:r>
      <w:r w:rsidR="005978E9">
        <w:rPr>
          <w:rFonts w:ascii="Times New Roman" w:hAnsi="Times New Roman" w:cs="Times New Roman"/>
          <w:sz w:val="24"/>
          <w:szCs w:val="24"/>
        </w:rPr>
        <w:t xml:space="preserve"> </w:t>
      </w:r>
      <w:r w:rsidR="0039365A" w:rsidRPr="00757193">
        <w:rPr>
          <w:rFonts w:ascii="Times New Roman" w:hAnsi="Times New Roman" w:cs="Times New Roman"/>
          <w:sz w:val="24"/>
          <w:szCs w:val="24"/>
        </w:rPr>
        <w:t>€</w:t>
      </w:r>
      <w:r w:rsidR="00E240E8">
        <w:rPr>
          <w:rFonts w:ascii="Times New Roman" w:hAnsi="Times New Roman" w:cs="Times New Roman"/>
          <w:sz w:val="24"/>
          <w:szCs w:val="24"/>
        </w:rPr>
        <w:t xml:space="preserve"> koji se u većinskom dijelu odnosi na izradu svih glavnih projekata za pr</w:t>
      </w:r>
      <w:r w:rsidR="00045106">
        <w:rPr>
          <w:rFonts w:ascii="Times New Roman" w:hAnsi="Times New Roman" w:cs="Times New Roman"/>
          <w:sz w:val="24"/>
          <w:szCs w:val="24"/>
        </w:rPr>
        <w:t xml:space="preserve">elazak nastave u jednu smjenu. Škola ostvaruje vlastite prihode od najma školske dvorane te su isti do 30.6.2025. godine korišteni za rashode u skupini 32 (službena putovanja i stručno usavršavanje zaposlenika ) te u skupini 4 (rashodi za nabavu nefinancijske imovine. </w:t>
      </w:r>
    </w:p>
    <w:p w14:paraId="5BE1FBD2" w14:textId="7025EBD0" w:rsidR="0085615F" w:rsidRDefault="0085615F" w:rsidP="007571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financiranje OŠ prema minimalnom standardu (31.879,79 EUR) 30.6.2025. obuhvaća: </w:t>
      </w:r>
    </w:p>
    <w:p w14:paraId="1B5239CF" w14:textId="5103FBAF" w:rsidR="0085615F" w:rsidRDefault="0085615F" w:rsidP="0085615F">
      <w:pPr>
        <w:pStyle w:val="Odlomakpopis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financijski i materijalni rashodi</w:t>
      </w:r>
      <w:r w:rsidRPr="0085615F">
        <w:rPr>
          <w:rFonts w:ascii="Times New Roman" w:hAnsi="Times New Roman" w:cs="Times New Roman"/>
          <w:sz w:val="24"/>
          <w:szCs w:val="24"/>
        </w:rPr>
        <w:t xml:space="preserve"> OŠ (stvarni troškovi) </w:t>
      </w:r>
      <w:r>
        <w:rPr>
          <w:rFonts w:ascii="Times New Roman" w:hAnsi="Times New Roman" w:cs="Times New Roman"/>
          <w:sz w:val="24"/>
          <w:szCs w:val="24"/>
        </w:rPr>
        <w:t>u iznosu od 10.704,96 EUR</w:t>
      </w:r>
    </w:p>
    <w:p w14:paraId="666E00BC" w14:textId="79D47901" w:rsidR="0085615F" w:rsidRDefault="0085615F" w:rsidP="0085615F">
      <w:pPr>
        <w:pStyle w:val="Odlomakpopis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izgradnja, rekonstrukcija, adaptacija i opremanje objekata OŠ u iznosu od 232,00 EUR</w:t>
      </w:r>
    </w:p>
    <w:p w14:paraId="673311AC" w14:textId="7B7542D5" w:rsidR="0085615F" w:rsidRDefault="0085615F" w:rsidP="0085615F">
      <w:pPr>
        <w:pStyle w:val="Odlomakpopis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opći troškovi (materijalni troškovi) u iznosu od 18.265,26 EUR</w:t>
      </w:r>
    </w:p>
    <w:p w14:paraId="5C91D4DF" w14:textId="5B8F10FB" w:rsidR="0085615F" w:rsidRDefault="0085615F" w:rsidP="0085615F">
      <w:pPr>
        <w:pStyle w:val="Odlomakpopis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tekuće, hitno i plansko održavanje objekata i opreme OŠ u iznosu od 2.677,57 EUR.</w:t>
      </w:r>
    </w:p>
    <w:p w14:paraId="1A8B5962" w14:textId="0B6C5C02" w:rsidR="00354101" w:rsidRPr="00354101" w:rsidRDefault="00354101" w:rsidP="003541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Rashodi za provođenje županijskog natjecanja iz matematike u ožujku 2025. godine iznose 532,57 EUR i dio su programa Javne potrebe u odgojno-obrazovnom sustava VSŽ (Organizacija natjecanja i nagrade učenicima i mentorima OŠ) dok je iznos od 1.300,00 EUR za nagradu mentoru temeljem naputka nadležnog odjela za obrazovanje VSŽ knjižen na program Financiranje OŠ prema minimalnom standardu (Financijski i materijalni rashodi OŠ – stvarni troškovi) kao dio skupine 312 – ostali rashodi za zaposlene. </w:t>
      </w:r>
    </w:p>
    <w:p w14:paraId="299AE52B" w14:textId="27164642" w:rsidR="003C7A43" w:rsidRDefault="003C7A43" w:rsidP="00757193">
      <w:pPr>
        <w:spacing w:line="360" w:lineRule="auto"/>
        <w:jc w:val="both"/>
        <w:rPr>
          <w:rFonts w:ascii="Times New Roman" w:hAnsi="Times New Roman" w:cs="Times New Roman"/>
          <w:sz w:val="24"/>
          <w:szCs w:val="24"/>
        </w:rPr>
      </w:pPr>
    </w:p>
    <w:p w14:paraId="79E82EBE" w14:textId="7899189B" w:rsidR="00517E90" w:rsidRDefault="00517E90" w:rsidP="00517E90">
      <w:pPr>
        <w:spacing w:line="360" w:lineRule="auto"/>
        <w:jc w:val="both"/>
        <w:rPr>
          <w:rFonts w:ascii="Times New Roman" w:hAnsi="Times New Roman" w:cs="Times New Roman"/>
          <w:b/>
          <w:sz w:val="24"/>
          <w:szCs w:val="24"/>
        </w:rPr>
      </w:pPr>
      <w:r w:rsidRPr="00757193">
        <w:rPr>
          <w:rFonts w:ascii="Times New Roman" w:hAnsi="Times New Roman" w:cs="Times New Roman"/>
          <w:b/>
          <w:sz w:val="24"/>
          <w:szCs w:val="24"/>
        </w:rPr>
        <w:t xml:space="preserve">Obrazloženje </w:t>
      </w:r>
      <w:r>
        <w:rPr>
          <w:rFonts w:ascii="Times New Roman" w:hAnsi="Times New Roman" w:cs="Times New Roman"/>
          <w:b/>
          <w:sz w:val="24"/>
          <w:szCs w:val="24"/>
        </w:rPr>
        <w:t>obveza</w:t>
      </w:r>
    </w:p>
    <w:p w14:paraId="54166198" w14:textId="24971920" w:rsidR="00517E90" w:rsidRDefault="00517E90" w:rsidP="00517E90">
      <w:pPr>
        <w:spacing w:line="360" w:lineRule="auto"/>
        <w:jc w:val="both"/>
      </w:pPr>
      <w:r w:rsidRPr="00517E90">
        <w:rPr>
          <w:rFonts w:ascii="Times New Roman" w:hAnsi="Times New Roman" w:cs="Times New Roman"/>
          <w:sz w:val="24"/>
          <w:szCs w:val="24"/>
        </w:rPr>
        <w:t xml:space="preserve">Ukupne obveze na dan 30.6.2025. godine iznose 110.412,40 EUR. </w:t>
      </w:r>
      <w:r w:rsidRPr="00517E90">
        <w:rPr>
          <w:rFonts w:ascii="Times New Roman" w:hAnsi="Times New Roman"/>
          <w:sz w:val="24"/>
        </w:rPr>
        <w:t xml:space="preserve">Dospjele obveze </w:t>
      </w:r>
      <w:r>
        <w:rPr>
          <w:rFonts w:ascii="Times New Roman" w:hAnsi="Times New Roman"/>
          <w:sz w:val="24"/>
        </w:rPr>
        <w:t>su u iznosu od 9.055,6</w:t>
      </w:r>
      <w:r w:rsidRPr="00517E90">
        <w:rPr>
          <w:rFonts w:ascii="Times New Roman" w:hAnsi="Times New Roman"/>
          <w:sz w:val="24"/>
        </w:rPr>
        <w:t>6 EUR i odnose se na rashode za školsku prehranu za svibanj 2025. S obzirom da smo sredstva za plaćanje računa dobili tek 30. lipnja 2025., računi su poslani na plaćanje tek u srpnju 2025.</w:t>
      </w:r>
      <w:r>
        <w:rPr>
          <w:rFonts w:ascii="Times New Roman" w:hAnsi="Times New Roman"/>
          <w:sz w:val="24"/>
        </w:rPr>
        <w:t xml:space="preserve"> Nedospjele obveze iznose 101.356,74 EUR i odnose se na plaću za lipanj 2025. koja će biti isplaćena u srpnju 2025., na račune za lipanj 2025. koji imaju rok dospijeća u srpnju 2025., na plaću pomoćnika u nastavi za lipanj 2025. koja će biti isplaćena u srpnju 2025. te na bolovanja na teret HZZO.</w:t>
      </w:r>
    </w:p>
    <w:p w14:paraId="24BCBD7B" w14:textId="2623A923" w:rsidR="002D700C" w:rsidRDefault="002D700C" w:rsidP="00757193">
      <w:pPr>
        <w:spacing w:line="360" w:lineRule="auto"/>
        <w:jc w:val="both"/>
        <w:rPr>
          <w:rFonts w:ascii="Times New Roman" w:hAnsi="Times New Roman" w:cs="Times New Roman"/>
          <w:sz w:val="24"/>
          <w:szCs w:val="24"/>
        </w:rPr>
      </w:pPr>
    </w:p>
    <w:p w14:paraId="73E68895" w14:textId="77777777" w:rsidR="006C2887" w:rsidRDefault="006C2887" w:rsidP="00757193">
      <w:pPr>
        <w:spacing w:line="360" w:lineRule="auto"/>
        <w:jc w:val="both"/>
        <w:rPr>
          <w:rFonts w:ascii="Times New Roman" w:hAnsi="Times New Roman" w:cs="Times New Roman"/>
          <w:sz w:val="24"/>
          <w:szCs w:val="24"/>
        </w:rPr>
      </w:pPr>
    </w:p>
    <w:p w14:paraId="53A42105" w14:textId="2A9D4106" w:rsidR="0039365A" w:rsidRDefault="00156394" w:rsidP="003936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Manjak/višak </w:t>
      </w:r>
      <w:r w:rsidR="00C206F5">
        <w:rPr>
          <w:rFonts w:ascii="Times New Roman" w:hAnsi="Times New Roman" w:cs="Times New Roman"/>
          <w:b/>
          <w:sz w:val="24"/>
          <w:szCs w:val="24"/>
        </w:rPr>
        <w:t xml:space="preserve">prihoda </w:t>
      </w:r>
      <w:r>
        <w:rPr>
          <w:rFonts w:ascii="Times New Roman" w:hAnsi="Times New Roman" w:cs="Times New Roman"/>
          <w:b/>
          <w:sz w:val="24"/>
          <w:szCs w:val="24"/>
        </w:rPr>
        <w:t>poslovanja</w:t>
      </w:r>
    </w:p>
    <w:p w14:paraId="5A93AE68" w14:textId="4DEDA6A8" w:rsidR="0039365A" w:rsidRDefault="00517E90" w:rsidP="0039365A">
      <w:pPr>
        <w:spacing w:line="360" w:lineRule="auto"/>
        <w:jc w:val="both"/>
        <w:rPr>
          <w:rFonts w:ascii="Times New Roman" w:hAnsi="Times New Roman" w:cs="Times New Roman"/>
          <w:sz w:val="24"/>
          <w:szCs w:val="24"/>
        </w:rPr>
      </w:pPr>
      <w:r>
        <w:rPr>
          <w:rFonts w:ascii="Times New Roman" w:hAnsi="Times New Roman" w:cs="Times New Roman"/>
          <w:bCs/>
          <w:sz w:val="24"/>
          <w:szCs w:val="24"/>
        </w:rPr>
        <w:t>Višak</w:t>
      </w:r>
      <w:r w:rsidR="003A2B9C">
        <w:rPr>
          <w:rFonts w:ascii="Times New Roman" w:hAnsi="Times New Roman" w:cs="Times New Roman"/>
          <w:bCs/>
          <w:sz w:val="24"/>
          <w:szCs w:val="24"/>
        </w:rPr>
        <w:t xml:space="preserve"> prihoda </w:t>
      </w:r>
      <w:r w:rsidR="00156394">
        <w:rPr>
          <w:rFonts w:ascii="Times New Roman" w:hAnsi="Times New Roman" w:cs="Times New Roman"/>
          <w:bCs/>
          <w:sz w:val="24"/>
          <w:szCs w:val="24"/>
        </w:rPr>
        <w:t>na dan 3</w:t>
      </w:r>
      <w:r w:rsidR="00965612">
        <w:rPr>
          <w:rFonts w:ascii="Times New Roman" w:hAnsi="Times New Roman" w:cs="Times New Roman"/>
          <w:bCs/>
          <w:sz w:val="24"/>
          <w:szCs w:val="24"/>
        </w:rPr>
        <w:t>0</w:t>
      </w:r>
      <w:r w:rsidR="00156394">
        <w:rPr>
          <w:rFonts w:ascii="Times New Roman" w:hAnsi="Times New Roman" w:cs="Times New Roman"/>
          <w:bCs/>
          <w:sz w:val="24"/>
          <w:szCs w:val="24"/>
        </w:rPr>
        <w:t>.</w:t>
      </w:r>
      <w:r w:rsidR="00965612">
        <w:rPr>
          <w:rFonts w:ascii="Times New Roman" w:hAnsi="Times New Roman" w:cs="Times New Roman"/>
          <w:bCs/>
          <w:sz w:val="24"/>
          <w:szCs w:val="24"/>
        </w:rPr>
        <w:t>6</w:t>
      </w:r>
      <w:r w:rsidR="00156394">
        <w:rPr>
          <w:rFonts w:ascii="Times New Roman" w:hAnsi="Times New Roman" w:cs="Times New Roman"/>
          <w:bCs/>
          <w:sz w:val="24"/>
          <w:szCs w:val="24"/>
        </w:rPr>
        <w:t>.202</w:t>
      </w:r>
      <w:r w:rsidR="00965612">
        <w:rPr>
          <w:rFonts w:ascii="Times New Roman" w:hAnsi="Times New Roman" w:cs="Times New Roman"/>
          <w:bCs/>
          <w:sz w:val="24"/>
          <w:szCs w:val="24"/>
        </w:rPr>
        <w:t>5</w:t>
      </w:r>
      <w:r w:rsidR="00156394">
        <w:rPr>
          <w:rFonts w:ascii="Times New Roman" w:hAnsi="Times New Roman" w:cs="Times New Roman"/>
          <w:bCs/>
          <w:sz w:val="24"/>
          <w:szCs w:val="24"/>
        </w:rPr>
        <w:t>. iznosi</w:t>
      </w:r>
      <w:r w:rsidR="002C0753">
        <w:rPr>
          <w:rFonts w:ascii="Times New Roman" w:hAnsi="Times New Roman" w:cs="Times New Roman"/>
          <w:bCs/>
          <w:sz w:val="24"/>
          <w:szCs w:val="24"/>
        </w:rPr>
        <w:t xml:space="preserve"> </w:t>
      </w:r>
      <w:r w:rsidR="00C206F5">
        <w:rPr>
          <w:rFonts w:ascii="Times New Roman" w:hAnsi="Times New Roman" w:cs="Times New Roman"/>
          <w:bCs/>
          <w:sz w:val="24"/>
          <w:szCs w:val="24"/>
        </w:rPr>
        <w:t>2.043,94</w:t>
      </w:r>
      <w:r w:rsidR="002C0753">
        <w:rPr>
          <w:rFonts w:ascii="Times New Roman" w:hAnsi="Times New Roman" w:cs="Times New Roman"/>
          <w:bCs/>
          <w:sz w:val="24"/>
          <w:szCs w:val="24"/>
        </w:rPr>
        <w:t xml:space="preserve"> </w:t>
      </w:r>
      <w:bookmarkStart w:id="0" w:name="_Hlk204075674"/>
      <w:r w:rsidR="003A2B9C" w:rsidRPr="00757193">
        <w:rPr>
          <w:rFonts w:ascii="Times New Roman" w:hAnsi="Times New Roman" w:cs="Times New Roman"/>
          <w:sz w:val="24"/>
          <w:szCs w:val="24"/>
        </w:rPr>
        <w:t>€</w:t>
      </w:r>
      <w:bookmarkEnd w:id="0"/>
      <w:r w:rsidR="003A2B9C">
        <w:rPr>
          <w:rFonts w:ascii="Times New Roman" w:hAnsi="Times New Roman" w:cs="Times New Roman"/>
          <w:sz w:val="24"/>
          <w:szCs w:val="24"/>
        </w:rPr>
        <w:t>.</w:t>
      </w:r>
    </w:p>
    <w:p w14:paraId="05608D3F" w14:textId="227B9890" w:rsidR="00C206F5" w:rsidRPr="0039365A" w:rsidRDefault="0085615F" w:rsidP="0039365A">
      <w:pPr>
        <w:spacing w:line="360" w:lineRule="auto"/>
        <w:jc w:val="both"/>
        <w:rPr>
          <w:rFonts w:ascii="Times New Roman" w:hAnsi="Times New Roman" w:cs="Times New Roman"/>
          <w:bCs/>
          <w:sz w:val="24"/>
          <w:szCs w:val="24"/>
        </w:rPr>
      </w:pPr>
      <w:r>
        <w:rPr>
          <w:rFonts w:ascii="Times New Roman" w:hAnsi="Times New Roman" w:cs="Times New Roman"/>
          <w:sz w:val="24"/>
          <w:szCs w:val="24"/>
        </w:rPr>
        <w:t>M</w:t>
      </w:r>
      <w:r w:rsidR="00C206F5">
        <w:rPr>
          <w:rFonts w:ascii="Times New Roman" w:hAnsi="Times New Roman" w:cs="Times New Roman"/>
          <w:sz w:val="24"/>
          <w:szCs w:val="24"/>
        </w:rPr>
        <w:t xml:space="preserve">anjak prihoda i primitaka za pokriće u sljedećem razdoblju iznosi 94.276,74 </w:t>
      </w:r>
      <w:r w:rsidR="00C206F5" w:rsidRPr="00757193">
        <w:rPr>
          <w:rFonts w:ascii="Times New Roman" w:hAnsi="Times New Roman" w:cs="Times New Roman"/>
          <w:sz w:val="24"/>
          <w:szCs w:val="24"/>
        </w:rPr>
        <w:t>€</w:t>
      </w:r>
      <w:r w:rsidR="00C206F5">
        <w:rPr>
          <w:rFonts w:ascii="Times New Roman" w:hAnsi="Times New Roman" w:cs="Times New Roman"/>
          <w:sz w:val="24"/>
          <w:szCs w:val="24"/>
        </w:rPr>
        <w:t>.</w:t>
      </w:r>
    </w:p>
    <w:p w14:paraId="6E96B3B4" w14:textId="77777777" w:rsidR="0039365A" w:rsidRDefault="0039365A" w:rsidP="00757193">
      <w:pPr>
        <w:spacing w:line="360" w:lineRule="auto"/>
        <w:jc w:val="both"/>
        <w:rPr>
          <w:rFonts w:ascii="Times New Roman" w:hAnsi="Times New Roman" w:cs="Times New Roman"/>
          <w:sz w:val="24"/>
          <w:szCs w:val="24"/>
        </w:rPr>
      </w:pPr>
    </w:p>
    <w:p w14:paraId="2678FE1F" w14:textId="77777777" w:rsidR="00A91938" w:rsidRDefault="00A91938" w:rsidP="00A91938">
      <w:pPr>
        <w:jc w:val="both"/>
        <w:rPr>
          <w:rFonts w:ascii="Times New Roman" w:hAnsi="Times New Roman"/>
          <w:b/>
          <w:iCs/>
          <w:sz w:val="24"/>
          <w:szCs w:val="24"/>
        </w:rPr>
      </w:pPr>
      <w:r w:rsidRPr="00A91938">
        <w:rPr>
          <w:rFonts w:ascii="Times New Roman" w:hAnsi="Times New Roman"/>
          <w:b/>
          <w:iCs/>
          <w:sz w:val="24"/>
          <w:szCs w:val="24"/>
        </w:rPr>
        <w:t>Izvještaj o korištenju sredstava fondova Europske unije</w:t>
      </w:r>
    </w:p>
    <w:p w14:paraId="0AB9BD50" w14:textId="2E1DFD9E" w:rsidR="00757193" w:rsidRPr="00E554A9" w:rsidRDefault="00A91938" w:rsidP="00E554A9">
      <w:pPr>
        <w:jc w:val="both"/>
        <w:rPr>
          <w:rFonts w:ascii="Times New Roman" w:hAnsi="Times New Roman"/>
          <w:bCs/>
          <w:iCs/>
          <w:sz w:val="24"/>
          <w:szCs w:val="24"/>
        </w:rPr>
      </w:pPr>
      <w:r w:rsidRPr="00A91938">
        <w:rPr>
          <w:rFonts w:ascii="Times New Roman" w:hAnsi="Times New Roman"/>
          <w:bCs/>
          <w:iCs/>
          <w:sz w:val="24"/>
          <w:szCs w:val="24"/>
        </w:rPr>
        <w:t>O</w:t>
      </w:r>
      <w:r>
        <w:rPr>
          <w:rFonts w:ascii="Times New Roman" w:hAnsi="Times New Roman"/>
          <w:bCs/>
          <w:iCs/>
          <w:sz w:val="24"/>
          <w:szCs w:val="24"/>
        </w:rPr>
        <w:t>Š</w:t>
      </w:r>
      <w:r w:rsidRPr="00A91938">
        <w:rPr>
          <w:rFonts w:ascii="Times New Roman" w:hAnsi="Times New Roman"/>
          <w:bCs/>
          <w:iCs/>
          <w:sz w:val="24"/>
          <w:szCs w:val="24"/>
        </w:rPr>
        <w:t xml:space="preserve"> Ivane Brlić-Mažur</w:t>
      </w:r>
      <w:r w:rsidR="00B73877">
        <w:rPr>
          <w:rFonts w:ascii="Times New Roman" w:hAnsi="Times New Roman"/>
          <w:bCs/>
          <w:iCs/>
          <w:sz w:val="24"/>
          <w:szCs w:val="24"/>
        </w:rPr>
        <w:t>anić Rokovci-Andrijaševci</w:t>
      </w:r>
      <w:r w:rsidR="00FC7868">
        <w:rPr>
          <w:rFonts w:ascii="Times New Roman" w:hAnsi="Times New Roman"/>
          <w:bCs/>
          <w:iCs/>
          <w:sz w:val="24"/>
          <w:szCs w:val="24"/>
        </w:rPr>
        <w:t xml:space="preserve"> </w:t>
      </w:r>
      <w:r w:rsidR="00A72B96">
        <w:rPr>
          <w:rFonts w:ascii="Times New Roman" w:hAnsi="Times New Roman"/>
          <w:bCs/>
          <w:iCs/>
          <w:sz w:val="24"/>
          <w:szCs w:val="24"/>
        </w:rPr>
        <w:t>do 30.6.</w:t>
      </w:r>
      <w:r w:rsidR="00FC7868">
        <w:rPr>
          <w:rFonts w:ascii="Times New Roman" w:hAnsi="Times New Roman"/>
          <w:bCs/>
          <w:iCs/>
          <w:sz w:val="24"/>
          <w:szCs w:val="24"/>
        </w:rPr>
        <w:t>202</w:t>
      </w:r>
      <w:r w:rsidR="00A72B96">
        <w:rPr>
          <w:rFonts w:ascii="Times New Roman" w:hAnsi="Times New Roman"/>
          <w:bCs/>
          <w:iCs/>
          <w:sz w:val="24"/>
          <w:szCs w:val="24"/>
        </w:rPr>
        <w:t>5</w:t>
      </w:r>
      <w:r w:rsidR="00FC7868">
        <w:rPr>
          <w:rFonts w:ascii="Times New Roman" w:hAnsi="Times New Roman"/>
          <w:bCs/>
          <w:iCs/>
          <w:sz w:val="24"/>
          <w:szCs w:val="24"/>
        </w:rPr>
        <w:t>.</w:t>
      </w:r>
      <w:r w:rsidR="00E570F9">
        <w:rPr>
          <w:rFonts w:ascii="Times New Roman" w:hAnsi="Times New Roman"/>
          <w:bCs/>
          <w:iCs/>
          <w:sz w:val="24"/>
          <w:szCs w:val="24"/>
        </w:rPr>
        <w:t xml:space="preserve"> godine</w:t>
      </w:r>
      <w:r w:rsidRPr="00A91938">
        <w:rPr>
          <w:rFonts w:ascii="Times New Roman" w:hAnsi="Times New Roman"/>
          <w:bCs/>
          <w:iCs/>
          <w:sz w:val="24"/>
          <w:szCs w:val="24"/>
        </w:rPr>
        <w:t xml:space="preserve"> nije koristila sredstva fondova Europske unije.</w:t>
      </w:r>
    </w:p>
    <w:p w14:paraId="12A05592" w14:textId="77777777" w:rsidR="0046424B" w:rsidRPr="00754B84" w:rsidRDefault="0046424B" w:rsidP="00754B84">
      <w:pPr>
        <w:jc w:val="both"/>
        <w:rPr>
          <w:rFonts w:ascii="Arial" w:hAnsi="Arial" w:cs="Arial"/>
          <w:sz w:val="24"/>
          <w:szCs w:val="24"/>
        </w:rPr>
      </w:pPr>
    </w:p>
    <w:p w14:paraId="0337D006" w14:textId="7B2824A5" w:rsidR="001129AC" w:rsidRPr="00195454" w:rsidRDefault="00195454" w:rsidP="00195454">
      <w:pPr>
        <w:jc w:val="both"/>
        <w:rPr>
          <w:rFonts w:ascii="Times New Roman" w:hAnsi="Times New Roman" w:cs="Times New Roman"/>
          <w:b/>
          <w:sz w:val="24"/>
          <w:szCs w:val="24"/>
        </w:rPr>
      </w:pPr>
      <w:r w:rsidRPr="003465F0">
        <w:rPr>
          <w:rFonts w:ascii="Times New Roman" w:hAnsi="Times New Roman" w:cs="Times New Roman"/>
          <w:b/>
          <w:sz w:val="24"/>
          <w:szCs w:val="24"/>
        </w:rPr>
        <w:t xml:space="preserve"> Izvještaj o zaduživanju na domaćem i stranom tržištu novca i kapitala</w:t>
      </w:r>
    </w:p>
    <w:p w14:paraId="0F34308D" w14:textId="77777777" w:rsidR="00D84A37" w:rsidRPr="003465F0" w:rsidRDefault="00D84A37" w:rsidP="003465F0">
      <w:pPr>
        <w:pStyle w:val="Odlomakpopisa"/>
        <w:numPr>
          <w:ilvl w:val="0"/>
          <w:numId w:val="22"/>
        </w:numPr>
        <w:spacing w:line="360" w:lineRule="auto"/>
        <w:jc w:val="both"/>
        <w:rPr>
          <w:rFonts w:ascii="Times New Roman" w:hAnsi="Times New Roman" w:cs="Times New Roman"/>
          <w:bCs/>
          <w:sz w:val="24"/>
          <w:szCs w:val="24"/>
        </w:rPr>
      </w:pPr>
      <w:r w:rsidRPr="003465F0">
        <w:rPr>
          <w:rFonts w:ascii="Times New Roman" w:hAnsi="Times New Roman" w:cs="Times New Roman"/>
          <w:bCs/>
          <w:sz w:val="24"/>
          <w:szCs w:val="24"/>
        </w:rPr>
        <w:t>Izvještaj o zaduživanju na domaćem i stranom tržištu novac i kapitala</w:t>
      </w:r>
    </w:p>
    <w:p w14:paraId="603757CE" w14:textId="58D34843" w:rsidR="00D84A37" w:rsidRPr="003465F0" w:rsidRDefault="00D84A37" w:rsidP="003465F0">
      <w:pPr>
        <w:pStyle w:val="Uvuenotijeloteksta"/>
        <w:spacing w:line="360" w:lineRule="auto"/>
        <w:ind w:firstLine="0"/>
      </w:pPr>
      <w:r w:rsidRPr="003465F0">
        <w:t xml:space="preserve">OŠ </w:t>
      </w:r>
      <w:r w:rsidR="003B2993" w:rsidRPr="003465F0">
        <w:t>Ivane Brlić-Mažuranić Rokovci-Andrijaševci</w:t>
      </w:r>
      <w:r w:rsidRPr="003465F0">
        <w:t xml:space="preserve"> nije imala potrebe za zaduživanjem na domaćem i stranom tržištu novca i kapitala. </w:t>
      </w:r>
      <w:r w:rsidRPr="003465F0">
        <w:rPr>
          <w:noProof/>
        </w:rPr>
        <w:t xml:space="preserve">Ovaj izvještaj je sastavni dio </w:t>
      </w:r>
      <w:r w:rsidR="00B611F4">
        <w:rPr>
          <w:noProof/>
        </w:rPr>
        <w:t>Polug</w:t>
      </w:r>
      <w:r w:rsidRPr="003465F0">
        <w:rPr>
          <w:noProof/>
        </w:rPr>
        <w:t xml:space="preserve">odišnjeg izvještaja o izvršenju Proračuna </w:t>
      </w:r>
      <w:r w:rsidR="003B2993" w:rsidRPr="003465F0">
        <w:t>OŠ Ivane Brlić-Mažuranić Rokovci-Andrijaševci</w:t>
      </w:r>
      <w:r w:rsidR="002D700C">
        <w:t xml:space="preserve"> </w:t>
      </w:r>
      <w:r w:rsidRPr="003465F0">
        <w:rPr>
          <w:noProof/>
        </w:rPr>
        <w:t xml:space="preserve">za razdoblje od 1.1. do </w:t>
      </w:r>
      <w:r w:rsidR="00A72B96">
        <w:rPr>
          <w:noProof/>
        </w:rPr>
        <w:t>30</w:t>
      </w:r>
      <w:r w:rsidR="00FC7868">
        <w:rPr>
          <w:noProof/>
        </w:rPr>
        <w:t>.</w:t>
      </w:r>
      <w:r w:rsidR="00A72B96">
        <w:rPr>
          <w:noProof/>
        </w:rPr>
        <w:t>6</w:t>
      </w:r>
      <w:r w:rsidR="00FC7868">
        <w:rPr>
          <w:noProof/>
        </w:rPr>
        <w:t>.202</w:t>
      </w:r>
      <w:r w:rsidR="00A72B96">
        <w:rPr>
          <w:noProof/>
        </w:rPr>
        <w:t>5</w:t>
      </w:r>
      <w:r w:rsidR="00FC7868">
        <w:rPr>
          <w:noProof/>
        </w:rPr>
        <w:t>. godine.</w:t>
      </w:r>
    </w:p>
    <w:p w14:paraId="46306EB9" w14:textId="77777777" w:rsidR="00D84A37" w:rsidRPr="003465F0" w:rsidRDefault="00D84A37" w:rsidP="003465F0">
      <w:pPr>
        <w:pStyle w:val="Uvuenotijeloteksta"/>
        <w:spacing w:line="360" w:lineRule="auto"/>
        <w:ind w:firstLine="0"/>
      </w:pPr>
    </w:p>
    <w:p w14:paraId="4B1496D5" w14:textId="77777777" w:rsidR="00D84A37" w:rsidRPr="003465F0" w:rsidRDefault="00D84A37" w:rsidP="003465F0">
      <w:pPr>
        <w:pStyle w:val="Odlomakpopisa"/>
        <w:numPr>
          <w:ilvl w:val="0"/>
          <w:numId w:val="22"/>
        </w:numPr>
        <w:spacing w:line="360" w:lineRule="auto"/>
        <w:jc w:val="both"/>
        <w:rPr>
          <w:rFonts w:ascii="Times New Roman" w:hAnsi="Times New Roman" w:cs="Times New Roman"/>
          <w:sz w:val="24"/>
          <w:szCs w:val="24"/>
        </w:rPr>
      </w:pPr>
      <w:r w:rsidRPr="003465F0">
        <w:rPr>
          <w:rFonts w:ascii="Times New Roman" w:hAnsi="Times New Roman" w:cs="Times New Roman"/>
          <w:sz w:val="24"/>
          <w:szCs w:val="24"/>
        </w:rPr>
        <w:t>Izvještaj o danim jamstvima i plaćanjima po protestiranim jamstvima</w:t>
      </w:r>
    </w:p>
    <w:p w14:paraId="6FEB4B3C" w14:textId="5F8E0E8B" w:rsidR="0093562C" w:rsidRDefault="003B2993" w:rsidP="00E554A9">
      <w:pPr>
        <w:pStyle w:val="Uvuenotijeloteksta"/>
        <w:spacing w:line="360" w:lineRule="auto"/>
        <w:ind w:firstLine="0"/>
        <w:rPr>
          <w:noProof/>
        </w:rPr>
      </w:pPr>
      <w:r w:rsidRPr="003465F0">
        <w:t>OŠ Ivane Brlić-Mažuranić Rokovci-Andrijaševci</w:t>
      </w:r>
      <w:r w:rsidR="002D700C">
        <w:t xml:space="preserve"> </w:t>
      </w:r>
      <w:r w:rsidR="00D84A37" w:rsidRPr="003465F0">
        <w:t xml:space="preserve">nije imala potrebe za davanje jamstava i plaćanja po protestiranim jamstvima.  </w:t>
      </w:r>
      <w:r w:rsidR="00D84A37" w:rsidRPr="003465F0">
        <w:rPr>
          <w:noProof/>
        </w:rPr>
        <w:t xml:space="preserve">Ovaj izvještaj je sastavni dio </w:t>
      </w:r>
      <w:r w:rsidR="00B611F4">
        <w:rPr>
          <w:noProof/>
        </w:rPr>
        <w:t>Polug</w:t>
      </w:r>
      <w:r w:rsidR="00D84A37" w:rsidRPr="003465F0">
        <w:rPr>
          <w:noProof/>
        </w:rPr>
        <w:t xml:space="preserve">odišnjeg izvještaja o izvršenju Proračuna </w:t>
      </w:r>
      <w:r w:rsidRPr="003465F0">
        <w:t>OŠ Ivane Brlić-Mažuranić Rokovci-Andrijaševci</w:t>
      </w:r>
      <w:r w:rsidR="002D700C">
        <w:t xml:space="preserve"> </w:t>
      </w:r>
      <w:r w:rsidR="00D84A37" w:rsidRPr="003465F0">
        <w:rPr>
          <w:noProof/>
        </w:rPr>
        <w:t>za razdoblje od 1.1. do 3</w:t>
      </w:r>
      <w:r w:rsidR="00A72B96">
        <w:rPr>
          <w:noProof/>
        </w:rPr>
        <w:t>0</w:t>
      </w:r>
      <w:r w:rsidR="00D84A37" w:rsidRPr="003465F0">
        <w:rPr>
          <w:noProof/>
        </w:rPr>
        <w:t>.</w:t>
      </w:r>
      <w:r w:rsidR="00A72B96">
        <w:rPr>
          <w:noProof/>
        </w:rPr>
        <w:t>6</w:t>
      </w:r>
      <w:r w:rsidR="00B73877">
        <w:rPr>
          <w:noProof/>
        </w:rPr>
        <w:t>.202</w:t>
      </w:r>
      <w:r w:rsidR="00A72B96">
        <w:rPr>
          <w:noProof/>
        </w:rPr>
        <w:t>5</w:t>
      </w:r>
      <w:r w:rsidR="00E554A9">
        <w:rPr>
          <w:noProof/>
        </w:rPr>
        <w:t>. godine.</w:t>
      </w:r>
    </w:p>
    <w:p w14:paraId="30B21F2E" w14:textId="77777777" w:rsidR="00E554A9" w:rsidRDefault="00E554A9" w:rsidP="00E554A9">
      <w:pPr>
        <w:pStyle w:val="Uvuenotijeloteksta"/>
        <w:spacing w:line="360" w:lineRule="auto"/>
        <w:ind w:firstLine="0"/>
        <w:rPr>
          <w:noProof/>
        </w:rPr>
      </w:pPr>
    </w:p>
    <w:p w14:paraId="3C62EE38" w14:textId="77777777" w:rsidR="00E554A9" w:rsidRDefault="00E554A9" w:rsidP="00E554A9">
      <w:pPr>
        <w:pStyle w:val="Uvuenotijeloteksta"/>
        <w:spacing w:line="360" w:lineRule="auto"/>
        <w:ind w:firstLine="0"/>
        <w:rPr>
          <w:noProof/>
        </w:rPr>
      </w:pPr>
    </w:p>
    <w:p w14:paraId="3A59B143" w14:textId="0A197DE8" w:rsidR="00E554A9" w:rsidRDefault="003C7A43" w:rsidP="00E554A9">
      <w:pPr>
        <w:pStyle w:val="Uvuenotijeloteksta"/>
        <w:spacing w:line="360" w:lineRule="auto"/>
        <w:ind w:firstLine="0"/>
        <w:rPr>
          <w:b/>
          <w:noProof/>
        </w:rPr>
      </w:pPr>
      <w:r w:rsidRPr="003C7A43">
        <w:rPr>
          <w:b/>
          <w:noProof/>
        </w:rPr>
        <w:t>Obrazloženje ostvarenja polugodišnjeg izvještaja o izvršenju financijskog plana za 2025. godinu</w:t>
      </w:r>
    </w:p>
    <w:p w14:paraId="0EFFE7A7" w14:textId="77777777" w:rsidR="003C7A43" w:rsidRPr="003C7A43" w:rsidRDefault="003C7A43" w:rsidP="00E554A9">
      <w:pPr>
        <w:pStyle w:val="Uvuenotijeloteksta"/>
        <w:spacing w:line="360" w:lineRule="auto"/>
        <w:ind w:firstLine="0"/>
        <w:rPr>
          <w:b/>
          <w:noProof/>
        </w:rPr>
      </w:pPr>
    </w:p>
    <w:p w14:paraId="631B0E99" w14:textId="38BF7A83" w:rsidR="003C7A43" w:rsidRDefault="003C7A43" w:rsidP="00E554A9">
      <w:pPr>
        <w:pStyle w:val="Uvuenotijeloteksta"/>
        <w:spacing w:line="360" w:lineRule="auto"/>
        <w:ind w:firstLine="0"/>
        <w:rPr>
          <w:noProof/>
        </w:rPr>
      </w:pPr>
      <w:r>
        <w:rPr>
          <w:noProof/>
        </w:rPr>
        <w:t xml:space="preserve">Financijski plan za 2025. godinu do 30.6.2025. godine pokazuje izvršenje prihoda i rashoda godišnjeg plana u okviru 55%. Gledajući prošlogodišnje razdoblje, ova godina bilježi porast i prihoda i rashoda i to na skupini 636 – Pomoći proračunskim korisnicima iz proračuna koji im nije nadležan i 311 – Plaće. Razlog tome je povećanje osnovica za obračun plaće i za ostale rashode za zaposlene. Također, ovo razdoblje je specifično zbog porasta rashoda na skupini 6712 – Pomoći </w:t>
      </w:r>
      <w:r w:rsidR="00912757">
        <w:rPr>
          <w:noProof/>
        </w:rPr>
        <w:t xml:space="preserve">iz nadležnog proračuna za financiranje rashoda za nabavu nefinancijske imovine jer je Škola morala izraditi sve projekte za prelazak nastave u jednu smjenu. </w:t>
      </w:r>
    </w:p>
    <w:p w14:paraId="1DF225CB" w14:textId="24CBD6CC" w:rsidR="00E554A9" w:rsidRDefault="00E554A9" w:rsidP="00E554A9">
      <w:pPr>
        <w:pStyle w:val="Uvuenotijeloteksta"/>
        <w:spacing w:line="360" w:lineRule="auto"/>
        <w:ind w:firstLine="0"/>
        <w:rPr>
          <w:noProof/>
        </w:rPr>
      </w:pPr>
    </w:p>
    <w:p w14:paraId="3AFC1678" w14:textId="73F6C292" w:rsidR="00912757" w:rsidRDefault="00912757" w:rsidP="00E554A9">
      <w:pPr>
        <w:pStyle w:val="Uvuenotijeloteksta"/>
        <w:spacing w:line="360" w:lineRule="auto"/>
        <w:ind w:firstLine="0"/>
        <w:rPr>
          <w:noProof/>
        </w:rPr>
      </w:pPr>
    </w:p>
    <w:p w14:paraId="5C935818" w14:textId="1BA770B4" w:rsidR="00912757" w:rsidRDefault="00912757" w:rsidP="00E554A9">
      <w:pPr>
        <w:pStyle w:val="Uvuenotijeloteksta"/>
        <w:spacing w:line="360" w:lineRule="auto"/>
        <w:ind w:firstLine="0"/>
        <w:rPr>
          <w:noProof/>
        </w:rPr>
      </w:pPr>
    </w:p>
    <w:p w14:paraId="019B7705" w14:textId="77777777" w:rsidR="00912757" w:rsidRDefault="00912757" w:rsidP="00E554A9">
      <w:pPr>
        <w:pStyle w:val="Uvuenotijeloteksta"/>
        <w:spacing w:line="360" w:lineRule="auto"/>
        <w:ind w:firstLine="0"/>
        <w:rPr>
          <w:noProof/>
        </w:rPr>
      </w:pPr>
      <w:bookmarkStart w:id="1" w:name="_GoBack"/>
      <w:bookmarkEnd w:id="1"/>
    </w:p>
    <w:p w14:paraId="6DA0970A" w14:textId="77777777" w:rsidR="00E554A9" w:rsidRDefault="00E554A9" w:rsidP="00152ACE">
      <w:pPr>
        <w:pStyle w:val="Uvuenotijeloteksta"/>
        <w:spacing w:line="360" w:lineRule="auto"/>
        <w:ind w:left="7080" w:firstLine="708"/>
        <w:jc w:val="center"/>
        <w:rPr>
          <w:noProof/>
        </w:rPr>
      </w:pPr>
      <w:r>
        <w:rPr>
          <w:noProof/>
        </w:rPr>
        <w:lastRenderedPageBreak/>
        <w:t>Ravnatelj:</w:t>
      </w:r>
    </w:p>
    <w:p w14:paraId="44CF409C" w14:textId="77777777" w:rsidR="00E554A9" w:rsidRDefault="00E554A9" w:rsidP="00E554A9">
      <w:pPr>
        <w:pStyle w:val="Uvuenotijeloteksta"/>
        <w:spacing w:line="360" w:lineRule="auto"/>
        <w:ind w:firstLine="0"/>
        <w:jc w:val="right"/>
        <w:rPr>
          <w:noProof/>
        </w:rPr>
      </w:pPr>
    </w:p>
    <w:p w14:paraId="5DEE82C0" w14:textId="77777777" w:rsidR="00E554A9" w:rsidRDefault="00E554A9" w:rsidP="00E554A9">
      <w:pPr>
        <w:pStyle w:val="Uvuenotijeloteksta"/>
        <w:spacing w:line="360" w:lineRule="auto"/>
        <w:ind w:firstLine="0"/>
        <w:jc w:val="right"/>
        <w:rPr>
          <w:noProof/>
        </w:rPr>
      </w:pPr>
      <w:r>
        <w:rPr>
          <w:noProof/>
        </w:rPr>
        <w:t>__________________</w:t>
      </w:r>
    </w:p>
    <w:p w14:paraId="221AF70A" w14:textId="77777777" w:rsidR="000E3F2D" w:rsidRPr="000E3F2D" w:rsidRDefault="00E554A9" w:rsidP="00E554A9">
      <w:pPr>
        <w:pStyle w:val="Uvuenotijeloteksta"/>
        <w:spacing w:line="360" w:lineRule="auto"/>
        <w:ind w:firstLine="0"/>
        <w:jc w:val="right"/>
        <w:rPr>
          <w:noProof/>
        </w:rPr>
      </w:pPr>
      <w:r>
        <w:rPr>
          <w:noProof/>
        </w:rPr>
        <w:t>Igor Miličević, prof.</w:t>
      </w:r>
    </w:p>
    <w:sectPr w:rsidR="000E3F2D" w:rsidRPr="000E3F2D" w:rsidSect="00195454">
      <w:pgSz w:w="11906" w:h="16838"/>
      <w:pgMar w:top="1245" w:right="851" w:bottom="2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EECA3" w14:textId="77777777" w:rsidR="00C67AAE" w:rsidRDefault="00C67AAE" w:rsidP="00CA405D">
      <w:pPr>
        <w:spacing w:after="0" w:line="240" w:lineRule="auto"/>
      </w:pPr>
      <w:r>
        <w:separator/>
      </w:r>
    </w:p>
  </w:endnote>
  <w:endnote w:type="continuationSeparator" w:id="0">
    <w:p w14:paraId="236903D4" w14:textId="77777777" w:rsidR="00C67AAE" w:rsidRDefault="00C67AAE" w:rsidP="00CA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C33D" w14:textId="77777777" w:rsidR="00C67AAE" w:rsidRDefault="00C67AAE" w:rsidP="00CA405D">
      <w:pPr>
        <w:spacing w:after="0" w:line="240" w:lineRule="auto"/>
      </w:pPr>
      <w:r>
        <w:separator/>
      </w:r>
    </w:p>
  </w:footnote>
  <w:footnote w:type="continuationSeparator" w:id="0">
    <w:p w14:paraId="3A3AD65E" w14:textId="77777777" w:rsidR="00C67AAE" w:rsidRDefault="00C67AAE" w:rsidP="00CA4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404"/>
    <w:multiLevelType w:val="hybridMultilevel"/>
    <w:tmpl w:val="2B7A6422"/>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0F43B17"/>
    <w:multiLevelType w:val="multilevel"/>
    <w:tmpl w:val="0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05966A97"/>
    <w:multiLevelType w:val="hybridMultilevel"/>
    <w:tmpl w:val="5A4E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0FE1"/>
    <w:multiLevelType w:val="hybridMultilevel"/>
    <w:tmpl w:val="47C4BED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0CA7042B"/>
    <w:multiLevelType w:val="hybridMultilevel"/>
    <w:tmpl w:val="2B7A6422"/>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0DC31C72"/>
    <w:multiLevelType w:val="multilevel"/>
    <w:tmpl w:val="DBFCD0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0B1CAC"/>
    <w:multiLevelType w:val="hybridMultilevel"/>
    <w:tmpl w:val="303E264A"/>
    <w:lvl w:ilvl="0" w:tplc="041A001B">
      <w:start w:val="1"/>
      <w:numFmt w:val="lowerRoman"/>
      <w:lvlText w:val="%1."/>
      <w:lvlJc w:val="righ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1B9E3AA4"/>
    <w:multiLevelType w:val="hybridMultilevel"/>
    <w:tmpl w:val="E1180F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463F8A"/>
    <w:multiLevelType w:val="hybridMultilevel"/>
    <w:tmpl w:val="67549BD8"/>
    <w:lvl w:ilvl="0" w:tplc="45AE8C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23381E"/>
    <w:multiLevelType w:val="hybridMultilevel"/>
    <w:tmpl w:val="16BC6D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54035C"/>
    <w:multiLevelType w:val="hybridMultilevel"/>
    <w:tmpl w:val="422AD092"/>
    <w:lvl w:ilvl="0" w:tplc="041A0015">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C86D7E"/>
    <w:multiLevelType w:val="multilevel"/>
    <w:tmpl w:val="041A001F"/>
    <w:numStyleLink w:val="Stil1"/>
  </w:abstractNum>
  <w:abstractNum w:abstractNumId="12" w15:restartNumberingAfterBreak="0">
    <w:nsid w:val="436C4380"/>
    <w:multiLevelType w:val="hybridMultilevel"/>
    <w:tmpl w:val="8660B5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0961F6"/>
    <w:multiLevelType w:val="multilevel"/>
    <w:tmpl w:val="D89099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A07584"/>
    <w:multiLevelType w:val="multilevel"/>
    <w:tmpl w:val="DBFCD0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007052"/>
    <w:multiLevelType w:val="hybridMultilevel"/>
    <w:tmpl w:val="BE50BCBE"/>
    <w:lvl w:ilvl="0" w:tplc="49EA046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9C7C19"/>
    <w:multiLevelType w:val="hybridMultilevel"/>
    <w:tmpl w:val="E692FE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F744F13"/>
    <w:multiLevelType w:val="multilevel"/>
    <w:tmpl w:val="DBFCD0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B04B44"/>
    <w:multiLevelType w:val="multilevel"/>
    <w:tmpl w:val="041A001F"/>
    <w:styleLink w:val="Sti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702AD"/>
    <w:multiLevelType w:val="hybridMultilevel"/>
    <w:tmpl w:val="00CCD16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7F486E"/>
    <w:multiLevelType w:val="multilevel"/>
    <w:tmpl w:val="DBFCD0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1521B3"/>
    <w:multiLevelType w:val="hybridMultilevel"/>
    <w:tmpl w:val="343A1CF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7042C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92705"/>
    <w:multiLevelType w:val="multilevel"/>
    <w:tmpl w:val="340C0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D95994"/>
    <w:multiLevelType w:val="hybridMultilevel"/>
    <w:tmpl w:val="79960460"/>
    <w:lvl w:ilvl="0" w:tplc="49EA046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5B75049"/>
    <w:multiLevelType w:val="hybridMultilevel"/>
    <w:tmpl w:val="6D7A60E0"/>
    <w:lvl w:ilvl="0" w:tplc="A274AC20">
      <w:start w:val="1"/>
      <w:numFmt w:val="lowerLetter"/>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6" w15:restartNumberingAfterBreak="0">
    <w:nsid w:val="7EA142AB"/>
    <w:multiLevelType w:val="hybridMultilevel"/>
    <w:tmpl w:val="8BC20294"/>
    <w:lvl w:ilvl="0" w:tplc="C220D65C">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5"/>
  </w:num>
  <w:num w:numId="3">
    <w:abstractNumId w:val="24"/>
  </w:num>
  <w:num w:numId="4">
    <w:abstractNumId w:val="7"/>
  </w:num>
  <w:num w:numId="5">
    <w:abstractNumId w:val="1"/>
  </w:num>
  <w:num w:numId="6">
    <w:abstractNumId w:val="22"/>
  </w:num>
  <w:num w:numId="7">
    <w:abstractNumId w:val="11"/>
  </w:num>
  <w:num w:numId="8">
    <w:abstractNumId w:val="18"/>
  </w:num>
  <w:num w:numId="9">
    <w:abstractNumId w:val="23"/>
  </w:num>
  <w:num w:numId="10">
    <w:abstractNumId w:val="13"/>
  </w:num>
  <w:num w:numId="11">
    <w:abstractNumId w:val="14"/>
  </w:num>
  <w:num w:numId="12">
    <w:abstractNumId w:val="6"/>
  </w:num>
  <w:num w:numId="13">
    <w:abstractNumId w:val="10"/>
  </w:num>
  <w:num w:numId="14">
    <w:abstractNumId w:val="12"/>
  </w:num>
  <w:num w:numId="15">
    <w:abstractNumId w:val="21"/>
  </w:num>
  <w:num w:numId="16">
    <w:abstractNumId w:val="4"/>
  </w:num>
  <w:num w:numId="17">
    <w:abstractNumId w:val="0"/>
  </w:num>
  <w:num w:numId="18">
    <w:abstractNumId w:val="25"/>
  </w:num>
  <w:num w:numId="19">
    <w:abstractNumId w:val="5"/>
  </w:num>
  <w:num w:numId="20">
    <w:abstractNumId w:val="20"/>
  </w:num>
  <w:num w:numId="21">
    <w:abstractNumId w:val="17"/>
  </w:num>
  <w:num w:numId="22">
    <w:abstractNumId w:val="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43"/>
    <w:rsid w:val="00045106"/>
    <w:rsid w:val="00084D5A"/>
    <w:rsid w:val="00084F4E"/>
    <w:rsid w:val="000A6ADE"/>
    <w:rsid w:val="000B43BB"/>
    <w:rsid w:val="000B599E"/>
    <w:rsid w:val="000B63A3"/>
    <w:rsid w:val="000C1087"/>
    <w:rsid w:val="000E3F2D"/>
    <w:rsid w:val="000E542E"/>
    <w:rsid w:val="000E6280"/>
    <w:rsid w:val="000F7B94"/>
    <w:rsid w:val="001129AC"/>
    <w:rsid w:val="00117609"/>
    <w:rsid w:val="00131F3A"/>
    <w:rsid w:val="00140C55"/>
    <w:rsid w:val="00152ACE"/>
    <w:rsid w:val="00156394"/>
    <w:rsid w:val="001729EE"/>
    <w:rsid w:val="001753D8"/>
    <w:rsid w:val="001915E3"/>
    <w:rsid w:val="001950CC"/>
    <w:rsid w:val="00195454"/>
    <w:rsid w:val="001B5360"/>
    <w:rsid w:val="001D0EAF"/>
    <w:rsid w:val="001F32A3"/>
    <w:rsid w:val="0020506E"/>
    <w:rsid w:val="002064F2"/>
    <w:rsid w:val="00223F4A"/>
    <w:rsid w:val="00232802"/>
    <w:rsid w:val="00245BE7"/>
    <w:rsid w:val="0025234D"/>
    <w:rsid w:val="0026260B"/>
    <w:rsid w:val="00266127"/>
    <w:rsid w:val="0027732B"/>
    <w:rsid w:val="002A5B5A"/>
    <w:rsid w:val="002C0753"/>
    <w:rsid w:val="002C3A6D"/>
    <w:rsid w:val="002C7C5A"/>
    <w:rsid w:val="002D700C"/>
    <w:rsid w:val="00311DEA"/>
    <w:rsid w:val="00343ADB"/>
    <w:rsid w:val="003465F0"/>
    <w:rsid w:val="003525AA"/>
    <w:rsid w:val="00354101"/>
    <w:rsid w:val="00363F44"/>
    <w:rsid w:val="00374702"/>
    <w:rsid w:val="0039365A"/>
    <w:rsid w:val="003A2B9C"/>
    <w:rsid w:val="003A763A"/>
    <w:rsid w:val="003B2993"/>
    <w:rsid w:val="003C7A43"/>
    <w:rsid w:val="003E498B"/>
    <w:rsid w:val="003E609F"/>
    <w:rsid w:val="003E62D1"/>
    <w:rsid w:val="00422FCC"/>
    <w:rsid w:val="00426DB2"/>
    <w:rsid w:val="004322CC"/>
    <w:rsid w:val="00441655"/>
    <w:rsid w:val="0046424B"/>
    <w:rsid w:val="00467945"/>
    <w:rsid w:val="00467AFC"/>
    <w:rsid w:val="00480A37"/>
    <w:rsid w:val="00497E1D"/>
    <w:rsid w:val="004B3B1F"/>
    <w:rsid w:val="004C5FCA"/>
    <w:rsid w:val="004D1314"/>
    <w:rsid w:val="004F2600"/>
    <w:rsid w:val="00517E90"/>
    <w:rsid w:val="005800FD"/>
    <w:rsid w:val="005837F0"/>
    <w:rsid w:val="005978E9"/>
    <w:rsid w:val="0060168D"/>
    <w:rsid w:val="006315D0"/>
    <w:rsid w:val="00646C43"/>
    <w:rsid w:val="006520D9"/>
    <w:rsid w:val="00661A32"/>
    <w:rsid w:val="00697107"/>
    <w:rsid w:val="006B128A"/>
    <w:rsid w:val="006B7717"/>
    <w:rsid w:val="006C2887"/>
    <w:rsid w:val="00754B84"/>
    <w:rsid w:val="00757193"/>
    <w:rsid w:val="007934C1"/>
    <w:rsid w:val="007B739C"/>
    <w:rsid w:val="007E432E"/>
    <w:rsid w:val="00800DA0"/>
    <w:rsid w:val="00803B9D"/>
    <w:rsid w:val="008251BE"/>
    <w:rsid w:val="0085615F"/>
    <w:rsid w:val="00880120"/>
    <w:rsid w:val="0089390A"/>
    <w:rsid w:val="008A0161"/>
    <w:rsid w:val="008A5970"/>
    <w:rsid w:val="00912757"/>
    <w:rsid w:val="0091363C"/>
    <w:rsid w:val="0093562C"/>
    <w:rsid w:val="00936370"/>
    <w:rsid w:val="00965612"/>
    <w:rsid w:val="009826B3"/>
    <w:rsid w:val="009B5BBE"/>
    <w:rsid w:val="00A41CF2"/>
    <w:rsid w:val="00A72B96"/>
    <w:rsid w:val="00A8787B"/>
    <w:rsid w:val="00A91938"/>
    <w:rsid w:val="00A95311"/>
    <w:rsid w:val="00A96B82"/>
    <w:rsid w:val="00AC2281"/>
    <w:rsid w:val="00AD69F0"/>
    <w:rsid w:val="00AE759D"/>
    <w:rsid w:val="00AE7C72"/>
    <w:rsid w:val="00B067BA"/>
    <w:rsid w:val="00B1467A"/>
    <w:rsid w:val="00B611F4"/>
    <w:rsid w:val="00B73877"/>
    <w:rsid w:val="00BB26B7"/>
    <w:rsid w:val="00BC2BB5"/>
    <w:rsid w:val="00BC5B99"/>
    <w:rsid w:val="00BF0B5C"/>
    <w:rsid w:val="00C206F5"/>
    <w:rsid w:val="00C528DF"/>
    <w:rsid w:val="00C5437E"/>
    <w:rsid w:val="00C67AAE"/>
    <w:rsid w:val="00C72AC1"/>
    <w:rsid w:val="00C91E36"/>
    <w:rsid w:val="00CA405D"/>
    <w:rsid w:val="00CB60BA"/>
    <w:rsid w:val="00CB6995"/>
    <w:rsid w:val="00CC3FDF"/>
    <w:rsid w:val="00CD3DF7"/>
    <w:rsid w:val="00CF2115"/>
    <w:rsid w:val="00D43631"/>
    <w:rsid w:val="00D60F88"/>
    <w:rsid w:val="00D84A37"/>
    <w:rsid w:val="00E240E8"/>
    <w:rsid w:val="00E554A9"/>
    <w:rsid w:val="00E570F9"/>
    <w:rsid w:val="00E91428"/>
    <w:rsid w:val="00EB7277"/>
    <w:rsid w:val="00EB7515"/>
    <w:rsid w:val="00ED523A"/>
    <w:rsid w:val="00EF6160"/>
    <w:rsid w:val="00F136B5"/>
    <w:rsid w:val="00F26CC2"/>
    <w:rsid w:val="00F7317D"/>
    <w:rsid w:val="00F87BC3"/>
    <w:rsid w:val="00FA65E4"/>
    <w:rsid w:val="00FB459A"/>
    <w:rsid w:val="00FC7868"/>
    <w:rsid w:val="00FE02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EBA6"/>
  <w15:docId w15:val="{D4C98E40-31D9-4C0B-BA29-3E52BEF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C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46C43"/>
    <w:pPr>
      <w:ind w:left="720"/>
      <w:contextualSpacing/>
    </w:pPr>
  </w:style>
  <w:style w:type="numbering" w:customStyle="1" w:styleId="Stil1">
    <w:name w:val="Stil1"/>
    <w:uiPriority w:val="99"/>
    <w:rsid w:val="00131F3A"/>
    <w:pPr>
      <w:numPr>
        <w:numId w:val="8"/>
      </w:numPr>
    </w:pPr>
  </w:style>
  <w:style w:type="paragraph" w:styleId="Opisslike">
    <w:name w:val="caption"/>
    <w:basedOn w:val="Normal"/>
    <w:next w:val="Normal"/>
    <w:uiPriority w:val="35"/>
    <w:semiHidden/>
    <w:unhideWhenUsed/>
    <w:qFormat/>
    <w:rsid w:val="000E3F2D"/>
    <w:pPr>
      <w:spacing w:after="200" w:line="240" w:lineRule="auto"/>
    </w:pPr>
    <w:rPr>
      <w:rFonts w:ascii="Times New Roman" w:eastAsia="Times New Roman" w:hAnsi="Times New Roman" w:cs="Times New Roman"/>
      <w:b/>
      <w:bCs/>
      <w:color w:val="4472C4" w:themeColor="accent1"/>
      <w:sz w:val="18"/>
      <w:szCs w:val="18"/>
      <w:lang w:eastAsia="hr-HR"/>
    </w:rPr>
  </w:style>
  <w:style w:type="paragraph" w:styleId="Uvuenotijeloteksta">
    <w:name w:val="Body Text Indent"/>
    <w:basedOn w:val="Normal"/>
    <w:link w:val="UvuenotijelotekstaChar"/>
    <w:unhideWhenUsed/>
    <w:rsid w:val="000E3F2D"/>
    <w:pPr>
      <w:spacing w:after="0" w:line="240" w:lineRule="auto"/>
      <w:ind w:firstLine="1496"/>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0E3F2D"/>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129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129AC"/>
    <w:rPr>
      <w:rFonts w:ascii="Segoe UI" w:hAnsi="Segoe UI" w:cs="Segoe UI"/>
      <w:sz w:val="18"/>
      <w:szCs w:val="18"/>
    </w:rPr>
  </w:style>
  <w:style w:type="paragraph" w:styleId="Bezproreda">
    <w:name w:val="No Spacing"/>
    <w:uiPriority w:val="1"/>
    <w:qFormat/>
    <w:rsid w:val="003B2993"/>
    <w:pPr>
      <w:spacing w:after="0" w:line="240" w:lineRule="auto"/>
    </w:pPr>
  </w:style>
  <w:style w:type="character" w:styleId="Hiperveza">
    <w:name w:val="Hyperlink"/>
    <w:basedOn w:val="Zadanifontodlomka"/>
    <w:uiPriority w:val="99"/>
    <w:semiHidden/>
    <w:unhideWhenUsed/>
    <w:rsid w:val="003B2993"/>
    <w:rPr>
      <w:color w:val="0563C1"/>
      <w:u w:val="single"/>
    </w:rPr>
  </w:style>
  <w:style w:type="character" w:styleId="SlijeenaHiperveza">
    <w:name w:val="FollowedHyperlink"/>
    <w:basedOn w:val="Zadanifontodlomka"/>
    <w:uiPriority w:val="99"/>
    <w:semiHidden/>
    <w:unhideWhenUsed/>
    <w:rsid w:val="003B2993"/>
    <w:rPr>
      <w:color w:val="954F72"/>
      <w:u w:val="single"/>
    </w:rPr>
  </w:style>
  <w:style w:type="paragraph" w:customStyle="1" w:styleId="msonormal0">
    <w:name w:val="msonormal"/>
    <w:basedOn w:val="Normal"/>
    <w:rsid w:val="003B299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68">
    <w:name w:val="xl68"/>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69">
    <w:name w:val="xl69"/>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70">
    <w:name w:val="xl70"/>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1">
    <w:name w:val="xl71"/>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72">
    <w:name w:val="xl72"/>
    <w:basedOn w:val="Normal"/>
    <w:rsid w:val="003B299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73">
    <w:name w:val="xl73"/>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74">
    <w:name w:val="xl74"/>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5">
    <w:name w:val="xl75"/>
    <w:basedOn w:val="Normal"/>
    <w:rsid w:val="003B2993"/>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76">
    <w:name w:val="xl76"/>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77">
    <w:name w:val="xl77"/>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hr-HR"/>
    </w:rPr>
  </w:style>
  <w:style w:type="paragraph" w:customStyle="1" w:styleId="xl78">
    <w:name w:val="xl78"/>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79">
    <w:name w:val="xl79"/>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3B2993"/>
    <w:pP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1">
    <w:name w:val="xl81"/>
    <w:basedOn w:val="Normal"/>
    <w:rsid w:val="003B2993"/>
    <w:pP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82">
    <w:name w:val="xl82"/>
    <w:basedOn w:val="Normal"/>
    <w:rsid w:val="003B2993"/>
    <w:pPr>
      <w:spacing w:before="100" w:beforeAutospacing="1" w:after="100" w:afterAutospacing="1" w:line="240" w:lineRule="auto"/>
    </w:pPr>
    <w:rPr>
      <w:rFonts w:ascii="Arial" w:eastAsia="Times New Roman" w:hAnsi="Arial" w:cs="Arial"/>
      <w:sz w:val="20"/>
      <w:szCs w:val="20"/>
      <w:lang w:eastAsia="hr-HR"/>
    </w:rPr>
  </w:style>
  <w:style w:type="paragraph" w:customStyle="1" w:styleId="xl83">
    <w:name w:val="xl83"/>
    <w:basedOn w:val="Normal"/>
    <w:rsid w:val="003B2993"/>
    <w:pP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84">
    <w:name w:val="xl84"/>
    <w:basedOn w:val="Normal"/>
    <w:rsid w:val="003B2993"/>
    <w:pP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85">
    <w:name w:val="xl85"/>
    <w:basedOn w:val="Normal"/>
    <w:rsid w:val="003B2993"/>
    <w:pPr>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86">
    <w:name w:val="xl86"/>
    <w:basedOn w:val="Normal"/>
    <w:rsid w:val="003B2993"/>
    <w:pPr>
      <w:spacing w:before="100" w:beforeAutospacing="1" w:after="100" w:afterAutospacing="1" w:line="240" w:lineRule="auto"/>
      <w:jc w:val="center"/>
      <w:textAlignment w:val="center"/>
    </w:pPr>
    <w:rPr>
      <w:rFonts w:ascii="Arial" w:eastAsia="Times New Roman" w:hAnsi="Arial" w:cs="Arial"/>
      <w:color w:val="000000"/>
      <w:sz w:val="20"/>
      <w:szCs w:val="20"/>
      <w:lang w:eastAsia="hr-HR"/>
    </w:rPr>
  </w:style>
  <w:style w:type="paragraph" w:customStyle="1" w:styleId="xl87">
    <w:name w:val="xl87"/>
    <w:basedOn w:val="Normal"/>
    <w:rsid w:val="003B2993"/>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88">
    <w:name w:val="xl88"/>
    <w:basedOn w:val="Normal"/>
    <w:rsid w:val="003B2993"/>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89">
    <w:name w:val="xl89"/>
    <w:basedOn w:val="Normal"/>
    <w:rsid w:val="003B2993"/>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90">
    <w:name w:val="xl90"/>
    <w:basedOn w:val="Normal"/>
    <w:rsid w:val="003B29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91">
    <w:name w:val="xl91"/>
    <w:basedOn w:val="Normal"/>
    <w:rsid w:val="003B299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92">
    <w:name w:val="xl92"/>
    <w:basedOn w:val="Normal"/>
    <w:rsid w:val="003B29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93">
    <w:name w:val="xl93"/>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94">
    <w:name w:val="xl94"/>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95">
    <w:name w:val="xl95"/>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96">
    <w:name w:val="xl96"/>
    <w:basedOn w:val="Normal"/>
    <w:rsid w:val="003B299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7">
    <w:name w:val="xl97"/>
    <w:basedOn w:val="Normal"/>
    <w:rsid w:val="003B299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8">
    <w:name w:val="xl98"/>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9">
    <w:name w:val="xl99"/>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hr-HR"/>
    </w:rPr>
  </w:style>
  <w:style w:type="paragraph" w:customStyle="1" w:styleId="xl100">
    <w:name w:val="xl100"/>
    <w:basedOn w:val="Normal"/>
    <w:rsid w:val="003B299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01">
    <w:name w:val="xl101"/>
    <w:basedOn w:val="Normal"/>
    <w:rsid w:val="003B299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02">
    <w:name w:val="xl102"/>
    <w:basedOn w:val="Normal"/>
    <w:rsid w:val="003B299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103">
    <w:name w:val="xl103"/>
    <w:basedOn w:val="Normal"/>
    <w:rsid w:val="003B299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104">
    <w:name w:val="xl104"/>
    <w:basedOn w:val="Normal"/>
    <w:rsid w:val="003B299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105">
    <w:name w:val="xl105"/>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06">
    <w:name w:val="xl106"/>
    <w:basedOn w:val="Normal"/>
    <w:rsid w:val="003B299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07">
    <w:name w:val="xl107"/>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0"/>
      <w:szCs w:val="20"/>
      <w:lang w:eastAsia="hr-HR"/>
    </w:rPr>
  </w:style>
  <w:style w:type="paragraph" w:customStyle="1" w:styleId="xl108">
    <w:name w:val="xl108"/>
    <w:basedOn w:val="Normal"/>
    <w:rsid w:val="003B2993"/>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0"/>
      <w:szCs w:val="20"/>
      <w:lang w:eastAsia="hr-HR"/>
    </w:rPr>
  </w:style>
  <w:style w:type="paragraph" w:customStyle="1" w:styleId="xl109">
    <w:name w:val="xl109"/>
    <w:basedOn w:val="Normal"/>
    <w:rsid w:val="003B2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20"/>
      <w:szCs w:val="20"/>
      <w:lang w:eastAsia="hr-HR"/>
    </w:rPr>
  </w:style>
  <w:style w:type="paragraph" w:customStyle="1" w:styleId="xl110">
    <w:name w:val="xl110"/>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1">
    <w:name w:val="xl111"/>
    <w:basedOn w:val="Normal"/>
    <w:rsid w:val="003B2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2">
    <w:name w:val="xl112"/>
    <w:basedOn w:val="Normal"/>
    <w:rsid w:val="003B29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3">
    <w:name w:val="xl113"/>
    <w:basedOn w:val="Normal"/>
    <w:rsid w:val="003B29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4">
    <w:name w:val="xl114"/>
    <w:basedOn w:val="Normal"/>
    <w:rsid w:val="003B29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5">
    <w:name w:val="xl115"/>
    <w:basedOn w:val="Normal"/>
    <w:rsid w:val="003B2993"/>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16">
    <w:name w:val="xl116"/>
    <w:basedOn w:val="Normal"/>
    <w:rsid w:val="003B2993"/>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7">
    <w:name w:val="xl117"/>
    <w:basedOn w:val="Normal"/>
    <w:rsid w:val="003B2993"/>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8">
    <w:name w:val="xl118"/>
    <w:basedOn w:val="Normal"/>
    <w:rsid w:val="003B2993"/>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9">
    <w:name w:val="xl119"/>
    <w:basedOn w:val="Normal"/>
    <w:rsid w:val="003B299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120">
    <w:name w:val="xl120"/>
    <w:basedOn w:val="Normal"/>
    <w:rsid w:val="003B2993"/>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121">
    <w:name w:val="xl121"/>
    <w:basedOn w:val="Normal"/>
    <w:rsid w:val="003B299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122">
    <w:name w:val="xl122"/>
    <w:basedOn w:val="Normal"/>
    <w:rsid w:val="003B2993"/>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123">
    <w:name w:val="xl123"/>
    <w:basedOn w:val="Normal"/>
    <w:rsid w:val="003B2993"/>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124">
    <w:name w:val="xl124"/>
    <w:basedOn w:val="Normal"/>
    <w:rsid w:val="003B2993"/>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65">
    <w:name w:val="xl65"/>
    <w:basedOn w:val="Normal"/>
    <w:rsid w:val="00CA405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6">
    <w:name w:val="xl66"/>
    <w:basedOn w:val="Normal"/>
    <w:rsid w:val="00CA405D"/>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val="en-US"/>
    </w:rPr>
  </w:style>
  <w:style w:type="paragraph" w:styleId="Zaglavlje">
    <w:name w:val="header"/>
    <w:basedOn w:val="Normal"/>
    <w:link w:val="ZaglavljeChar"/>
    <w:uiPriority w:val="99"/>
    <w:unhideWhenUsed/>
    <w:rsid w:val="00CA405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CA405D"/>
  </w:style>
  <w:style w:type="paragraph" w:styleId="Podnoje">
    <w:name w:val="footer"/>
    <w:basedOn w:val="Normal"/>
    <w:link w:val="PodnojeChar"/>
    <w:uiPriority w:val="99"/>
    <w:unhideWhenUsed/>
    <w:rsid w:val="00CA405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CA405D"/>
  </w:style>
  <w:style w:type="paragraph" w:customStyle="1" w:styleId="xl63">
    <w:name w:val="xl63"/>
    <w:basedOn w:val="Normal"/>
    <w:rsid w:val="000C1087"/>
    <w:pPr>
      <w:pBdr>
        <w:top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64">
    <w:name w:val="xl64"/>
    <w:basedOn w:val="Normal"/>
    <w:rsid w:val="000C108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numbering" w:customStyle="1" w:styleId="Bezpopisa1">
    <w:name w:val="Bez popisa1"/>
    <w:next w:val="Bezpopisa"/>
    <w:uiPriority w:val="99"/>
    <w:semiHidden/>
    <w:unhideWhenUsed/>
    <w:rsid w:val="006C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216">
      <w:bodyDiv w:val="1"/>
      <w:marLeft w:val="0"/>
      <w:marRight w:val="0"/>
      <w:marTop w:val="0"/>
      <w:marBottom w:val="0"/>
      <w:divBdr>
        <w:top w:val="none" w:sz="0" w:space="0" w:color="auto"/>
        <w:left w:val="none" w:sz="0" w:space="0" w:color="auto"/>
        <w:bottom w:val="none" w:sz="0" w:space="0" w:color="auto"/>
        <w:right w:val="none" w:sz="0" w:space="0" w:color="auto"/>
      </w:divBdr>
    </w:div>
    <w:div w:id="44255005">
      <w:bodyDiv w:val="1"/>
      <w:marLeft w:val="0"/>
      <w:marRight w:val="0"/>
      <w:marTop w:val="0"/>
      <w:marBottom w:val="0"/>
      <w:divBdr>
        <w:top w:val="none" w:sz="0" w:space="0" w:color="auto"/>
        <w:left w:val="none" w:sz="0" w:space="0" w:color="auto"/>
        <w:bottom w:val="none" w:sz="0" w:space="0" w:color="auto"/>
        <w:right w:val="none" w:sz="0" w:space="0" w:color="auto"/>
      </w:divBdr>
    </w:div>
    <w:div w:id="47189772">
      <w:bodyDiv w:val="1"/>
      <w:marLeft w:val="0"/>
      <w:marRight w:val="0"/>
      <w:marTop w:val="0"/>
      <w:marBottom w:val="0"/>
      <w:divBdr>
        <w:top w:val="none" w:sz="0" w:space="0" w:color="auto"/>
        <w:left w:val="none" w:sz="0" w:space="0" w:color="auto"/>
        <w:bottom w:val="none" w:sz="0" w:space="0" w:color="auto"/>
        <w:right w:val="none" w:sz="0" w:space="0" w:color="auto"/>
      </w:divBdr>
    </w:div>
    <w:div w:id="206332524">
      <w:bodyDiv w:val="1"/>
      <w:marLeft w:val="0"/>
      <w:marRight w:val="0"/>
      <w:marTop w:val="0"/>
      <w:marBottom w:val="0"/>
      <w:divBdr>
        <w:top w:val="none" w:sz="0" w:space="0" w:color="auto"/>
        <w:left w:val="none" w:sz="0" w:space="0" w:color="auto"/>
        <w:bottom w:val="none" w:sz="0" w:space="0" w:color="auto"/>
        <w:right w:val="none" w:sz="0" w:space="0" w:color="auto"/>
      </w:divBdr>
    </w:div>
    <w:div w:id="315303938">
      <w:bodyDiv w:val="1"/>
      <w:marLeft w:val="0"/>
      <w:marRight w:val="0"/>
      <w:marTop w:val="0"/>
      <w:marBottom w:val="0"/>
      <w:divBdr>
        <w:top w:val="none" w:sz="0" w:space="0" w:color="auto"/>
        <w:left w:val="none" w:sz="0" w:space="0" w:color="auto"/>
        <w:bottom w:val="none" w:sz="0" w:space="0" w:color="auto"/>
        <w:right w:val="none" w:sz="0" w:space="0" w:color="auto"/>
      </w:divBdr>
    </w:div>
    <w:div w:id="372731966">
      <w:bodyDiv w:val="1"/>
      <w:marLeft w:val="0"/>
      <w:marRight w:val="0"/>
      <w:marTop w:val="0"/>
      <w:marBottom w:val="0"/>
      <w:divBdr>
        <w:top w:val="none" w:sz="0" w:space="0" w:color="auto"/>
        <w:left w:val="none" w:sz="0" w:space="0" w:color="auto"/>
        <w:bottom w:val="none" w:sz="0" w:space="0" w:color="auto"/>
        <w:right w:val="none" w:sz="0" w:space="0" w:color="auto"/>
      </w:divBdr>
    </w:div>
    <w:div w:id="424420768">
      <w:bodyDiv w:val="1"/>
      <w:marLeft w:val="0"/>
      <w:marRight w:val="0"/>
      <w:marTop w:val="0"/>
      <w:marBottom w:val="0"/>
      <w:divBdr>
        <w:top w:val="none" w:sz="0" w:space="0" w:color="auto"/>
        <w:left w:val="none" w:sz="0" w:space="0" w:color="auto"/>
        <w:bottom w:val="none" w:sz="0" w:space="0" w:color="auto"/>
        <w:right w:val="none" w:sz="0" w:space="0" w:color="auto"/>
      </w:divBdr>
    </w:div>
    <w:div w:id="425417742">
      <w:bodyDiv w:val="1"/>
      <w:marLeft w:val="0"/>
      <w:marRight w:val="0"/>
      <w:marTop w:val="0"/>
      <w:marBottom w:val="0"/>
      <w:divBdr>
        <w:top w:val="none" w:sz="0" w:space="0" w:color="auto"/>
        <w:left w:val="none" w:sz="0" w:space="0" w:color="auto"/>
        <w:bottom w:val="none" w:sz="0" w:space="0" w:color="auto"/>
        <w:right w:val="none" w:sz="0" w:space="0" w:color="auto"/>
      </w:divBdr>
    </w:div>
    <w:div w:id="469396511">
      <w:bodyDiv w:val="1"/>
      <w:marLeft w:val="0"/>
      <w:marRight w:val="0"/>
      <w:marTop w:val="0"/>
      <w:marBottom w:val="0"/>
      <w:divBdr>
        <w:top w:val="none" w:sz="0" w:space="0" w:color="auto"/>
        <w:left w:val="none" w:sz="0" w:space="0" w:color="auto"/>
        <w:bottom w:val="none" w:sz="0" w:space="0" w:color="auto"/>
        <w:right w:val="none" w:sz="0" w:space="0" w:color="auto"/>
      </w:divBdr>
    </w:div>
    <w:div w:id="519708875">
      <w:bodyDiv w:val="1"/>
      <w:marLeft w:val="0"/>
      <w:marRight w:val="0"/>
      <w:marTop w:val="0"/>
      <w:marBottom w:val="0"/>
      <w:divBdr>
        <w:top w:val="none" w:sz="0" w:space="0" w:color="auto"/>
        <w:left w:val="none" w:sz="0" w:space="0" w:color="auto"/>
        <w:bottom w:val="none" w:sz="0" w:space="0" w:color="auto"/>
        <w:right w:val="none" w:sz="0" w:space="0" w:color="auto"/>
      </w:divBdr>
    </w:div>
    <w:div w:id="552347251">
      <w:bodyDiv w:val="1"/>
      <w:marLeft w:val="0"/>
      <w:marRight w:val="0"/>
      <w:marTop w:val="0"/>
      <w:marBottom w:val="0"/>
      <w:divBdr>
        <w:top w:val="none" w:sz="0" w:space="0" w:color="auto"/>
        <w:left w:val="none" w:sz="0" w:space="0" w:color="auto"/>
        <w:bottom w:val="none" w:sz="0" w:space="0" w:color="auto"/>
        <w:right w:val="none" w:sz="0" w:space="0" w:color="auto"/>
      </w:divBdr>
    </w:div>
    <w:div w:id="748500393">
      <w:bodyDiv w:val="1"/>
      <w:marLeft w:val="0"/>
      <w:marRight w:val="0"/>
      <w:marTop w:val="0"/>
      <w:marBottom w:val="0"/>
      <w:divBdr>
        <w:top w:val="none" w:sz="0" w:space="0" w:color="auto"/>
        <w:left w:val="none" w:sz="0" w:space="0" w:color="auto"/>
        <w:bottom w:val="none" w:sz="0" w:space="0" w:color="auto"/>
        <w:right w:val="none" w:sz="0" w:space="0" w:color="auto"/>
      </w:divBdr>
    </w:div>
    <w:div w:id="793905642">
      <w:bodyDiv w:val="1"/>
      <w:marLeft w:val="0"/>
      <w:marRight w:val="0"/>
      <w:marTop w:val="0"/>
      <w:marBottom w:val="0"/>
      <w:divBdr>
        <w:top w:val="none" w:sz="0" w:space="0" w:color="auto"/>
        <w:left w:val="none" w:sz="0" w:space="0" w:color="auto"/>
        <w:bottom w:val="none" w:sz="0" w:space="0" w:color="auto"/>
        <w:right w:val="none" w:sz="0" w:space="0" w:color="auto"/>
      </w:divBdr>
    </w:div>
    <w:div w:id="812409891">
      <w:bodyDiv w:val="1"/>
      <w:marLeft w:val="0"/>
      <w:marRight w:val="0"/>
      <w:marTop w:val="0"/>
      <w:marBottom w:val="0"/>
      <w:divBdr>
        <w:top w:val="none" w:sz="0" w:space="0" w:color="auto"/>
        <w:left w:val="none" w:sz="0" w:space="0" w:color="auto"/>
        <w:bottom w:val="none" w:sz="0" w:space="0" w:color="auto"/>
        <w:right w:val="none" w:sz="0" w:space="0" w:color="auto"/>
      </w:divBdr>
    </w:div>
    <w:div w:id="926039939">
      <w:bodyDiv w:val="1"/>
      <w:marLeft w:val="0"/>
      <w:marRight w:val="0"/>
      <w:marTop w:val="0"/>
      <w:marBottom w:val="0"/>
      <w:divBdr>
        <w:top w:val="none" w:sz="0" w:space="0" w:color="auto"/>
        <w:left w:val="none" w:sz="0" w:space="0" w:color="auto"/>
        <w:bottom w:val="none" w:sz="0" w:space="0" w:color="auto"/>
        <w:right w:val="none" w:sz="0" w:space="0" w:color="auto"/>
      </w:divBdr>
    </w:div>
    <w:div w:id="1024864156">
      <w:bodyDiv w:val="1"/>
      <w:marLeft w:val="0"/>
      <w:marRight w:val="0"/>
      <w:marTop w:val="0"/>
      <w:marBottom w:val="0"/>
      <w:divBdr>
        <w:top w:val="none" w:sz="0" w:space="0" w:color="auto"/>
        <w:left w:val="none" w:sz="0" w:space="0" w:color="auto"/>
        <w:bottom w:val="none" w:sz="0" w:space="0" w:color="auto"/>
        <w:right w:val="none" w:sz="0" w:space="0" w:color="auto"/>
      </w:divBdr>
    </w:div>
    <w:div w:id="1039939062">
      <w:bodyDiv w:val="1"/>
      <w:marLeft w:val="0"/>
      <w:marRight w:val="0"/>
      <w:marTop w:val="0"/>
      <w:marBottom w:val="0"/>
      <w:divBdr>
        <w:top w:val="none" w:sz="0" w:space="0" w:color="auto"/>
        <w:left w:val="none" w:sz="0" w:space="0" w:color="auto"/>
        <w:bottom w:val="none" w:sz="0" w:space="0" w:color="auto"/>
        <w:right w:val="none" w:sz="0" w:space="0" w:color="auto"/>
      </w:divBdr>
    </w:div>
    <w:div w:id="1041906846">
      <w:bodyDiv w:val="1"/>
      <w:marLeft w:val="0"/>
      <w:marRight w:val="0"/>
      <w:marTop w:val="0"/>
      <w:marBottom w:val="0"/>
      <w:divBdr>
        <w:top w:val="none" w:sz="0" w:space="0" w:color="auto"/>
        <w:left w:val="none" w:sz="0" w:space="0" w:color="auto"/>
        <w:bottom w:val="none" w:sz="0" w:space="0" w:color="auto"/>
        <w:right w:val="none" w:sz="0" w:space="0" w:color="auto"/>
      </w:divBdr>
    </w:div>
    <w:div w:id="1094666480">
      <w:bodyDiv w:val="1"/>
      <w:marLeft w:val="0"/>
      <w:marRight w:val="0"/>
      <w:marTop w:val="0"/>
      <w:marBottom w:val="0"/>
      <w:divBdr>
        <w:top w:val="none" w:sz="0" w:space="0" w:color="auto"/>
        <w:left w:val="none" w:sz="0" w:space="0" w:color="auto"/>
        <w:bottom w:val="none" w:sz="0" w:space="0" w:color="auto"/>
        <w:right w:val="none" w:sz="0" w:space="0" w:color="auto"/>
      </w:divBdr>
    </w:div>
    <w:div w:id="1097949100">
      <w:bodyDiv w:val="1"/>
      <w:marLeft w:val="0"/>
      <w:marRight w:val="0"/>
      <w:marTop w:val="0"/>
      <w:marBottom w:val="0"/>
      <w:divBdr>
        <w:top w:val="none" w:sz="0" w:space="0" w:color="auto"/>
        <w:left w:val="none" w:sz="0" w:space="0" w:color="auto"/>
        <w:bottom w:val="none" w:sz="0" w:space="0" w:color="auto"/>
        <w:right w:val="none" w:sz="0" w:space="0" w:color="auto"/>
      </w:divBdr>
    </w:div>
    <w:div w:id="1105538824">
      <w:bodyDiv w:val="1"/>
      <w:marLeft w:val="0"/>
      <w:marRight w:val="0"/>
      <w:marTop w:val="0"/>
      <w:marBottom w:val="0"/>
      <w:divBdr>
        <w:top w:val="none" w:sz="0" w:space="0" w:color="auto"/>
        <w:left w:val="none" w:sz="0" w:space="0" w:color="auto"/>
        <w:bottom w:val="none" w:sz="0" w:space="0" w:color="auto"/>
        <w:right w:val="none" w:sz="0" w:space="0" w:color="auto"/>
      </w:divBdr>
    </w:div>
    <w:div w:id="1106970625">
      <w:bodyDiv w:val="1"/>
      <w:marLeft w:val="0"/>
      <w:marRight w:val="0"/>
      <w:marTop w:val="0"/>
      <w:marBottom w:val="0"/>
      <w:divBdr>
        <w:top w:val="none" w:sz="0" w:space="0" w:color="auto"/>
        <w:left w:val="none" w:sz="0" w:space="0" w:color="auto"/>
        <w:bottom w:val="none" w:sz="0" w:space="0" w:color="auto"/>
        <w:right w:val="none" w:sz="0" w:space="0" w:color="auto"/>
      </w:divBdr>
    </w:div>
    <w:div w:id="1137063285">
      <w:bodyDiv w:val="1"/>
      <w:marLeft w:val="0"/>
      <w:marRight w:val="0"/>
      <w:marTop w:val="0"/>
      <w:marBottom w:val="0"/>
      <w:divBdr>
        <w:top w:val="none" w:sz="0" w:space="0" w:color="auto"/>
        <w:left w:val="none" w:sz="0" w:space="0" w:color="auto"/>
        <w:bottom w:val="none" w:sz="0" w:space="0" w:color="auto"/>
        <w:right w:val="none" w:sz="0" w:space="0" w:color="auto"/>
      </w:divBdr>
    </w:div>
    <w:div w:id="1169783473">
      <w:bodyDiv w:val="1"/>
      <w:marLeft w:val="0"/>
      <w:marRight w:val="0"/>
      <w:marTop w:val="0"/>
      <w:marBottom w:val="0"/>
      <w:divBdr>
        <w:top w:val="none" w:sz="0" w:space="0" w:color="auto"/>
        <w:left w:val="none" w:sz="0" w:space="0" w:color="auto"/>
        <w:bottom w:val="none" w:sz="0" w:space="0" w:color="auto"/>
        <w:right w:val="none" w:sz="0" w:space="0" w:color="auto"/>
      </w:divBdr>
    </w:div>
    <w:div w:id="1173496798">
      <w:bodyDiv w:val="1"/>
      <w:marLeft w:val="0"/>
      <w:marRight w:val="0"/>
      <w:marTop w:val="0"/>
      <w:marBottom w:val="0"/>
      <w:divBdr>
        <w:top w:val="none" w:sz="0" w:space="0" w:color="auto"/>
        <w:left w:val="none" w:sz="0" w:space="0" w:color="auto"/>
        <w:bottom w:val="none" w:sz="0" w:space="0" w:color="auto"/>
        <w:right w:val="none" w:sz="0" w:space="0" w:color="auto"/>
      </w:divBdr>
    </w:div>
    <w:div w:id="1174422003">
      <w:bodyDiv w:val="1"/>
      <w:marLeft w:val="0"/>
      <w:marRight w:val="0"/>
      <w:marTop w:val="0"/>
      <w:marBottom w:val="0"/>
      <w:divBdr>
        <w:top w:val="none" w:sz="0" w:space="0" w:color="auto"/>
        <w:left w:val="none" w:sz="0" w:space="0" w:color="auto"/>
        <w:bottom w:val="none" w:sz="0" w:space="0" w:color="auto"/>
        <w:right w:val="none" w:sz="0" w:space="0" w:color="auto"/>
      </w:divBdr>
    </w:div>
    <w:div w:id="1192306268">
      <w:bodyDiv w:val="1"/>
      <w:marLeft w:val="0"/>
      <w:marRight w:val="0"/>
      <w:marTop w:val="0"/>
      <w:marBottom w:val="0"/>
      <w:divBdr>
        <w:top w:val="none" w:sz="0" w:space="0" w:color="auto"/>
        <w:left w:val="none" w:sz="0" w:space="0" w:color="auto"/>
        <w:bottom w:val="none" w:sz="0" w:space="0" w:color="auto"/>
        <w:right w:val="none" w:sz="0" w:space="0" w:color="auto"/>
      </w:divBdr>
    </w:div>
    <w:div w:id="1227763214">
      <w:bodyDiv w:val="1"/>
      <w:marLeft w:val="0"/>
      <w:marRight w:val="0"/>
      <w:marTop w:val="0"/>
      <w:marBottom w:val="0"/>
      <w:divBdr>
        <w:top w:val="none" w:sz="0" w:space="0" w:color="auto"/>
        <w:left w:val="none" w:sz="0" w:space="0" w:color="auto"/>
        <w:bottom w:val="none" w:sz="0" w:space="0" w:color="auto"/>
        <w:right w:val="none" w:sz="0" w:space="0" w:color="auto"/>
      </w:divBdr>
    </w:div>
    <w:div w:id="1271887416">
      <w:bodyDiv w:val="1"/>
      <w:marLeft w:val="0"/>
      <w:marRight w:val="0"/>
      <w:marTop w:val="0"/>
      <w:marBottom w:val="0"/>
      <w:divBdr>
        <w:top w:val="none" w:sz="0" w:space="0" w:color="auto"/>
        <w:left w:val="none" w:sz="0" w:space="0" w:color="auto"/>
        <w:bottom w:val="none" w:sz="0" w:space="0" w:color="auto"/>
        <w:right w:val="none" w:sz="0" w:space="0" w:color="auto"/>
      </w:divBdr>
    </w:div>
    <w:div w:id="1290092722">
      <w:bodyDiv w:val="1"/>
      <w:marLeft w:val="0"/>
      <w:marRight w:val="0"/>
      <w:marTop w:val="0"/>
      <w:marBottom w:val="0"/>
      <w:divBdr>
        <w:top w:val="none" w:sz="0" w:space="0" w:color="auto"/>
        <w:left w:val="none" w:sz="0" w:space="0" w:color="auto"/>
        <w:bottom w:val="none" w:sz="0" w:space="0" w:color="auto"/>
        <w:right w:val="none" w:sz="0" w:space="0" w:color="auto"/>
      </w:divBdr>
    </w:div>
    <w:div w:id="1294870869">
      <w:bodyDiv w:val="1"/>
      <w:marLeft w:val="0"/>
      <w:marRight w:val="0"/>
      <w:marTop w:val="0"/>
      <w:marBottom w:val="0"/>
      <w:divBdr>
        <w:top w:val="none" w:sz="0" w:space="0" w:color="auto"/>
        <w:left w:val="none" w:sz="0" w:space="0" w:color="auto"/>
        <w:bottom w:val="none" w:sz="0" w:space="0" w:color="auto"/>
        <w:right w:val="none" w:sz="0" w:space="0" w:color="auto"/>
      </w:divBdr>
    </w:div>
    <w:div w:id="1341811490">
      <w:bodyDiv w:val="1"/>
      <w:marLeft w:val="0"/>
      <w:marRight w:val="0"/>
      <w:marTop w:val="0"/>
      <w:marBottom w:val="0"/>
      <w:divBdr>
        <w:top w:val="none" w:sz="0" w:space="0" w:color="auto"/>
        <w:left w:val="none" w:sz="0" w:space="0" w:color="auto"/>
        <w:bottom w:val="none" w:sz="0" w:space="0" w:color="auto"/>
        <w:right w:val="none" w:sz="0" w:space="0" w:color="auto"/>
      </w:divBdr>
    </w:div>
    <w:div w:id="1343120554">
      <w:bodyDiv w:val="1"/>
      <w:marLeft w:val="0"/>
      <w:marRight w:val="0"/>
      <w:marTop w:val="0"/>
      <w:marBottom w:val="0"/>
      <w:divBdr>
        <w:top w:val="none" w:sz="0" w:space="0" w:color="auto"/>
        <w:left w:val="none" w:sz="0" w:space="0" w:color="auto"/>
        <w:bottom w:val="none" w:sz="0" w:space="0" w:color="auto"/>
        <w:right w:val="none" w:sz="0" w:space="0" w:color="auto"/>
      </w:divBdr>
    </w:div>
    <w:div w:id="1375230002">
      <w:bodyDiv w:val="1"/>
      <w:marLeft w:val="0"/>
      <w:marRight w:val="0"/>
      <w:marTop w:val="0"/>
      <w:marBottom w:val="0"/>
      <w:divBdr>
        <w:top w:val="none" w:sz="0" w:space="0" w:color="auto"/>
        <w:left w:val="none" w:sz="0" w:space="0" w:color="auto"/>
        <w:bottom w:val="none" w:sz="0" w:space="0" w:color="auto"/>
        <w:right w:val="none" w:sz="0" w:space="0" w:color="auto"/>
      </w:divBdr>
    </w:div>
    <w:div w:id="1393846362">
      <w:bodyDiv w:val="1"/>
      <w:marLeft w:val="0"/>
      <w:marRight w:val="0"/>
      <w:marTop w:val="0"/>
      <w:marBottom w:val="0"/>
      <w:divBdr>
        <w:top w:val="none" w:sz="0" w:space="0" w:color="auto"/>
        <w:left w:val="none" w:sz="0" w:space="0" w:color="auto"/>
        <w:bottom w:val="none" w:sz="0" w:space="0" w:color="auto"/>
        <w:right w:val="none" w:sz="0" w:space="0" w:color="auto"/>
      </w:divBdr>
    </w:div>
    <w:div w:id="1404716624">
      <w:bodyDiv w:val="1"/>
      <w:marLeft w:val="0"/>
      <w:marRight w:val="0"/>
      <w:marTop w:val="0"/>
      <w:marBottom w:val="0"/>
      <w:divBdr>
        <w:top w:val="none" w:sz="0" w:space="0" w:color="auto"/>
        <w:left w:val="none" w:sz="0" w:space="0" w:color="auto"/>
        <w:bottom w:val="none" w:sz="0" w:space="0" w:color="auto"/>
        <w:right w:val="none" w:sz="0" w:space="0" w:color="auto"/>
      </w:divBdr>
    </w:div>
    <w:div w:id="1422491029">
      <w:bodyDiv w:val="1"/>
      <w:marLeft w:val="0"/>
      <w:marRight w:val="0"/>
      <w:marTop w:val="0"/>
      <w:marBottom w:val="0"/>
      <w:divBdr>
        <w:top w:val="none" w:sz="0" w:space="0" w:color="auto"/>
        <w:left w:val="none" w:sz="0" w:space="0" w:color="auto"/>
        <w:bottom w:val="none" w:sz="0" w:space="0" w:color="auto"/>
        <w:right w:val="none" w:sz="0" w:space="0" w:color="auto"/>
      </w:divBdr>
    </w:div>
    <w:div w:id="1436558658">
      <w:bodyDiv w:val="1"/>
      <w:marLeft w:val="0"/>
      <w:marRight w:val="0"/>
      <w:marTop w:val="0"/>
      <w:marBottom w:val="0"/>
      <w:divBdr>
        <w:top w:val="none" w:sz="0" w:space="0" w:color="auto"/>
        <w:left w:val="none" w:sz="0" w:space="0" w:color="auto"/>
        <w:bottom w:val="none" w:sz="0" w:space="0" w:color="auto"/>
        <w:right w:val="none" w:sz="0" w:space="0" w:color="auto"/>
      </w:divBdr>
    </w:div>
    <w:div w:id="1509171435">
      <w:bodyDiv w:val="1"/>
      <w:marLeft w:val="0"/>
      <w:marRight w:val="0"/>
      <w:marTop w:val="0"/>
      <w:marBottom w:val="0"/>
      <w:divBdr>
        <w:top w:val="none" w:sz="0" w:space="0" w:color="auto"/>
        <w:left w:val="none" w:sz="0" w:space="0" w:color="auto"/>
        <w:bottom w:val="none" w:sz="0" w:space="0" w:color="auto"/>
        <w:right w:val="none" w:sz="0" w:space="0" w:color="auto"/>
      </w:divBdr>
    </w:div>
    <w:div w:id="1530340014">
      <w:bodyDiv w:val="1"/>
      <w:marLeft w:val="0"/>
      <w:marRight w:val="0"/>
      <w:marTop w:val="0"/>
      <w:marBottom w:val="0"/>
      <w:divBdr>
        <w:top w:val="none" w:sz="0" w:space="0" w:color="auto"/>
        <w:left w:val="none" w:sz="0" w:space="0" w:color="auto"/>
        <w:bottom w:val="none" w:sz="0" w:space="0" w:color="auto"/>
        <w:right w:val="none" w:sz="0" w:space="0" w:color="auto"/>
      </w:divBdr>
    </w:div>
    <w:div w:id="1541622632">
      <w:bodyDiv w:val="1"/>
      <w:marLeft w:val="0"/>
      <w:marRight w:val="0"/>
      <w:marTop w:val="0"/>
      <w:marBottom w:val="0"/>
      <w:divBdr>
        <w:top w:val="none" w:sz="0" w:space="0" w:color="auto"/>
        <w:left w:val="none" w:sz="0" w:space="0" w:color="auto"/>
        <w:bottom w:val="none" w:sz="0" w:space="0" w:color="auto"/>
        <w:right w:val="none" w:sz="0" w:space="0" w:color="auto"/>
      </w:divBdr>
    </w:div>
    <w:div w:id="1554384728">
      <w:bodyDiv w:val="1"/>
      <w:marLeft w:val="0"/>
      <w:marRight w:val="0"/>
      <w:marTop w:val="0"/>
      <w:marBottom w:val="0"/>
      <w:divBdr>
        <w:top w:val="none" w:sz="0" w:space="0" w:color="auto"/>
        <w:left w:val="none" w:sz="0" w:space="0" w:color="auto"/>
        <w:bottom w:val="none" w:sz="0" w:space="0" w:color="auto"/>
        <w:right w:val="none" w:sz="0" w:space="0" w:color="auto"/>
      </w:divBdr>
    </w:div>
    <w:div w:id="1572618931">
      <w:bodyDiv w:val="1"/>
      <w:marLeft w:val="0"/>
      <w:marRight w:val="0"/>
      <w:marTop w:val="0"/>
      <w:marBottom w:val="0"/>
      <w:divBdr>
        <w:top w:val="none" w:sz="0" w:space="0" w:color="auto"/>
        <w:left w:val="none" w:sz="0" w:space="0" w:color="auto"/>
        <w:bottom w:val="none" w:sz="0" w:space="0" w:color="auto"/>
        <w:right w:val="none" w:sz="0" w:space="0" w:color="auto"/>
      </w:divBdr>
    </w:div>
    <w:div w:id="1614173194">
      <w:bodyDiv w:val="1"/>
      <w:marLeft w:val="0"/>
      <w:marRight w:val="0"/>
      <w:marTop w:val="0"/>
      <w:marBottom w:val="0"/>
      <w:divBdr>
        <w:top w:val="none" w:sz="0" w:space="0" w:color="auto"/>
        <w:left w:val="none" w:sz="0" w:space="0" w:color="auto"/>
        <w:bottom w:val="none" w:sz="0" w:space="0" w:color="auto"/>
        <w:right w:val="none" w:sz="0" w:space="0" w:color="auto"/>
      </w:divBdr>
    </w:div>
    <w:div w:id="1646473924">
      <w:bodyDiv w:val="1"/>
      <w:marLeft w:val="0"/>
      <w:marRight w:val="0"/>
      <w:marTop w:val="0"/>
      <w:marBottom w:val="0"/>
      <w:divBdr>
        <w:top w:val="none" w:sz="0" w:space="0" w:color="auto"/>
        <w:left w:val="none" w:sz="0" w:space="0" w:color="auto"/>
        <w:bottom w:val="none" w:sz="0" w:space="0" w:color="auto"/>
        <w:right w:val="none" w:sz="0" w:space="0" w:color="auto"/>
      </w:divBdr>
    </w:div>
    <w:div w:id="1648167487">
      <w:bodyDiv w:val="1"/>
      <w:marLeft w:val="0"/>
      <w:marRight w:val="0"/>
      <w:marTop w:val="0"/>
      <w:marBottom w:val="0"/>
      <w:divBdr>
        <w:top w:val="none" w:sz="0" w:space="0" w:color="auto"/>
        <w:left w:val="none" w:sz="0" w:space="0" w:color="auto"/>
        <w:bottom w:val="none" w:sz="0" w:space="0" w:color="auto"/>
        <w:right w:val="none" w:sz="0" w:space="0" w:color="auto"/>
      </w:divBdr>
    </w:div>
    <w:div w:id="1648899197">
      <w:bodyDiv w:val="1"/>
      <w:marLeft w:val="0"/>
      <w:marRight w:val="0"/>
      <w:marTop w:val="0"/>
      <w:marBottom w:val="0"/>
      <w:divBdr>
        <w:top w:val="none" w:sz="0" w:space="0" w:color="auto"/>
        <w:left w:val="none" w:sz="0" w:space="0" w:color="auto"/>
        <w:bottom w:val="none" w:sz="0" w:space="0" w:color="auto"/>
        <w:right w:val="none" w:sz="0" w:space="0" w:color="auto"/>
      </w:divBdr>
    </w:div>
    <w:div w:id="1718385411">
      <w:bodyDiv w:val="1"/>
      <w:marLeft w:val="0"/>
      <w:marRight w:val="0"/>
      <w:marTop w:val="0"/>
      <w:marBottom w:val="0"/>
      <w:divBdr>
        <w:top w:val="none" w:sz="0" w:space="0" w:color="auto"/>
        <w:left w:val="none" w:sz="0" w:space="0" w:color="auto"/>
        <w:bottom w:val="none" w:sz="0" w:space="0" w:color="auto"/>
        <w:right w:val="none" w:sz="0" w:space="0" w:color="auto"/>
      </w:divBdr>
    </w:div>
    <w:div w:id="1760057879">
      <w:bodyDiv w:val="1"/>
      <w:marLeft w:val="0"/>
      <w:marRight w:val="0"/>
      <w:marTop w:val="0"/>
      <w:marBottom w:val="0"/>
      <w:divBdr>
        <w:top w:val="none" w:sz="0" w:space="0" w:color="auto"/>
        <w:left w:val="none" w:sz="0" w:space="0" w:color="auto"/>
        <w:bottom w:val="none" w:sz="0" w:space="0" w:color="auto"/>
        <w:right w:val="none" w:sz="0" w:space="0" w:color="auto"/>
      </w:divBdr>
    </w:div>
    <w:div w:id="1783113691">
      <w:bodyDiv w:val="1"/>
      <w:marLeft w:val="0"/>
      <w:marRight w:val="0"/>
      <w:marTop w:val="0"/>
      <w:marBottom w:val="0"/>
      <w:divBdr>
        <w:top w:val="none" w:sz="0" w:space="0" w:color="auto"/>
        <w:left w:val="none" w:sz="0" w:space="0" w:color="auto"/>
        <w:bottom w:val="none" w:sz="0" w:space="0" w:color="auto"/>
        <w:right w:val="none" w:sz="0" w:space="0" w:color="auto"/>
      </w:divBdr>
    </w:div>
    <w:div w:id="1792170306">
      <w:bodyDiv w:val="1"/>
      <w:marLeft w:val="0"/>
      <w:marRight w:val="0"/>
      <w:marTop w:val="0"/>
      <w:marBottom w:val="0"/>
      <w:divBdr>
        <w:top w:val="none" w:sz="0" w:space="0" w:color="auto"/>
        <w:left w:val="none" w:sz="0" w:space="0" w:color="auto"/>
        <w:bottom w:val="none" w:sz="0" w:space="0" w:color="auto"/>
        <w:right w:val="none" w:sz="0" w:space="0" w:color="auto"/>
      </w:divBdr>
    </w:div>
    <w:div w:id="1816407405">
      <w:bodyDiv w:val="1"/>
      <w:marLeft w:val="0"/>
      <w:marRight w:val="0"/>
      <w:marTop w:val="0"/>
      <w:marBottom w:val="0"/>
      <w:divBdr>
        <w:top w:val="none" w:sz="0" w:space="0" w:color="auto"/>
        <w:left w:val="none" w:sz="0" w:space="0" w:color="auto"/>
        <w:bottom w:val="none" w:sz="0" w:space="0" w:color="auto"/>
        <w:right w:val="none" w:sz="0" w:space="0" w:color="auto"/>
      </w:divBdr>
    </w:div>
    <w:div w:id="1845784701">
      <w:bodyDiv w:val="1"/>
      <w:marLeft w:val="0"/>
      <w:marRight w:val="0"/>
      <w:marTop w:val="0"/>
      <w:marBottom w:val="0"/>
      <w:divBdr>
        <w:top w:val="none" w:sz="0" w:space="0" w:color="auto"/>
        <w:left w:val="none" w:sz="0" w:space="0" w:color="auto"/>
        <w:bottom w:val="none" w:sz="0" w:space="0" w:color="auto"/>
        <w:right w:val="none" w:sz="0" w:space="0" w:color="auto"/>
      </w:divBdr>
    </w:div>
    <w:div w:id="1870101996">
      <w:bodyDiv w:val="1"/>
      <w:marLeft w:val="0"/>
      <w:marRight w:val="0"/>
      <w:marTop w:val="0"/>
      <w:marBottom w:val="0"/>
      <w:divBdr>
        <w:top w:val="none" w:sz="0" w:space="0" w:color="auto"/>
        <w:left w:val="none" w:sz="0" w:space="0" w:color="auto"/>
        <w:bottom w:val="none" w:sz="0" w:space="0" w:color="auto"/>
        <w:right w:val="none" w:sz="0" w:space="0" w:color="auto"/>
      </w:divBdr>
    </w:div>
    <w:div w:id="1882591648">
      <w:bodyDiv w:val="1"/>
      <w:marLeft w:val="0"/>
      <w:marRight w:val="0"/>
      <w:marTop w:val="0"/>
      <w:marBottom w:val="0"/>
      <w:divBdr>
        <w:top w:val="none" w:sz="0" w:space="0" w:color="auto"/>
        <w:left w:val="none" w:sz="0" w:space="0" w:color="auto"/>
        <w:bottom w:val="none" w:sz="0" w:space="0" w:color="auto"/>
        <w:right w:val="none" w:sz="0" w:space="0" w:color="auto"/>
      </w:divBdr>
    </w:div>
    <w:div w:id="1890071502">
      <w:bodyDiv w:val="1"/>
      <w:marLeft w:val="0"/>
      <w:marRight w:val="0"/>
      <w:marTop w:val="0"/>
      <w:marBottom w:val="0"/>
      <w:divBdr>
        <w:top w:val="none" w:sz="0" w:space="0" w:color="auto"/>
        <w:left w:val="none" w:sz="0" w:space="0" w:color="auto"/>
        <w:bottom w:val="none" w:sz="0" w:space="0" w:color="auto"/>
        <w:right w:val="none" w:sz="0" w:space="0" w:color="auto"/>
      </w:divBdr>
    </w:div>
    <w:div w:id="1897280882">
      <w:bodyDiv w:val="1"/>
      <w:marLeft w:val="0"/>
      <w:marRight w:val="0"/>
      <w:marTop w:val="0"/>
      <w:marBottom w:val="0"/>
      <w:divBdr>
        <w:top w:val="none" w:sz="0" w:space="0" w:color="auto"/>
        <w:left w:val="none" w:sz="0" w:space="0" w:color="auto"/>
        <w:bottom w:val="none" w:sz="0" w:space="0" w:color="auto"/>
        <w:right w:val="none" w:sz="0" w:space="0" w:color="auto"/>
      </w:divBdr>
    </w:div>
    <w:div w:id="1975058960">
      <w:bodyDiv w:val="1"/>
      <w:marLeft w:val="0"/>
      <w:marRight w:val="0"/>
      <w:marTop w:val="0"/>
      <w:marBottom w:val="0"/>
      <w:divBdr>
        <w:top w:val="none" w:sz="0" w:space="0" w:color="auto"/>
        <w:left w:val="none" w:sz="0" w:space="0" w:color="auto"/>
        <w:bottom w:val="none" w:sz="0" w:space="0" w:color="auto"/>
        <w:right w:val="none" w:sz="0" w:space="0" w:color="auto"/>
      </w:divBdr>
    </w:div>
    <w:div w:id="2084526164">
      <w:bodyDiv w:val="1"/>
      <w:marLeft w:val="0"/>
      <w:marRight w:val="0"/>
      <w:marTop w:val="0"/>
      <w:marBottom w:val="0"/>
      <w:divBdr>
        <w:top w:val="none" w:sz="0" w:space="0" w:color="auto"/>
        <w:left w:val="none" w:sz="0" w:space="0" w:color="auto"/>
        <w:bottom w:val="none" w:sz="0" w:space="0" w:color="auto"/>
        <w:right w:val="none" w:sz="0" w:space="0" w:color="auto"/>
      </w:divBdr>
    </w:div>
    <w:div w:id="2090611488">
      <w:bodyDiv w:val="1"/>
      <w:marLeft w:val="0"/>
      <w:marRight w:val="0"/>
      <w:marTop w:val="0"/>
      <w:marBottom w:val="0"/>
      <w:divBdr>
        <w:top w:val="none" w:sz="0" w:space="0" w:color="auto"/>
        <w:left w:val="none" w:sz="0" w:space="0" w:color="auto"/>
        <w:bottom w:val="none" w:sz="0" w:space="0" w:color="auto"/>
        <w:right w:val="none" w:sz="0" w:space="0" w:color="auto"/>
      </w:divBdr>
    </w:div>
    <w:div w:id="2112429695">
      <w:bodyDiv w:val="1"/>
      <w:marLeft w:val="0"/>
      <w:marRight w:val="0"/>
      <w:marTop w:val="0"/>
      <w:marBottom w:val="0"/>
      <w:divBdr>
        <w:top w:val="none" w:sz="0" w:space="0" w:color="auto"/>
        <w:left w:val="none" w:sz="0" w:space="0" w:color="auto"/>
        <w:bottom w:val="none" w:sz="0" w:space="0" w:color="auto"/>
        <w:right w:val="none" w:sz="0" w:space="0" w:color="auto"/>
      </w:divBdr>
    </w:div>
    <w:div w:id="2131240157">
      <w:bodyDiv w:val="1"/>
      <w:marLeft w:val="0"/>
      <w:marRight w:val="0"/>
      <w:marTop w:val="0"/>
      <w:marBottom w:val="0"/>
      <w:divBdr>
        <w:top w:val="none" w:sz="0" w:space="0" w:color="auto"/>
        <w:left w:val="none" w:sz="0" w:space="0" w:color="auto"/>
        <w:bottom w:val="none" w:sz="0" w:space="0" w:color="auto"/>
        <w:right w:val="none" w:sz="0" w:space="0" w:color="auto"/>
      </w:divBdr>
    </w:div>
    <w:div w:id="21387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1A58-76F1-4EB9-9340-568FB35C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1442</Words>
  <Characters>8220</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Vidić</dc:creator>
  <cp:lastModifiedBy>Mihaela Odor</cp:lastModifiedBy>
  <cp:revision>29</cp:revision>
  <cp:lastPrinted>2025-07-22T09:02:00Z</cp:lastPrinted>
  <dcterms:created xsi:type="dcterms:W3CDTF">2025-03-26T08:22:00Z</dcterms:created>
  <dcterms:modified xsi:type="dcterms:W3CDTF">2025-07-23T16:21:00Z</dcterms:modified>
</cp:coreProperties>
</file>